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2D49DA" w14:paraId="71B56870" w14:textId="77777777" w:rsidTr="00146EEC">
        <w:tc>
          <w:tcPr>
            <w:tcW w:w="2689" w:type="dxa"/>
          </w:tcPr>
          <w:p w14:paraId="39CE7822" w14:textId="1D8B24EA" w:rsidR="002D49DA" w:rsidRPr="002D49DA" w:rsidRDefault="002D49DA" w:rsidP="002D49DA">
            <w:pPr>
              <w:pStyle w:val="SIText"/>
            </w:pPr>
            <w:r w:rsidRPr="002D49DA">
              <w:t xml:space="preserve">Release </w:t>
            </w:r>
            <w:proofErr w:type="gramStart"/>
            <w:r w:rsidRPr="002D49DA">
              <w:t>1</w:t>
            </w:r>
            <w:proofErr w:type="gramEnd"/>
          </w:p>
        </w:tc>
        <w:tc>
          <w:tcPr>
            <w:tcW w:w="6939" w:type="dxa"/>
          </w:tcPr>
          <w:p w14:paraId="40E37968" w14:textId="49556E3B" w:rsidR="002D49DA" w:rsidRPr="002D49DA" w:rsidRDefault="002D49DA" w:rsidP="002D49DA">
            <w:pPr>
              <w:pStyle w:val="SIText"/>
            </w:pPr>
            <w:r w:rsidRPr="002D49DA">
              <w:t xml:space="preserve">This version released with FWP Forest and Wood Products Training Package Version </w:t>
            </w:r>
            <w:r w:rsidR="00775FDB">
              <w:t>7</w:t>
            </w:r>
            <w:r w:rsidRPr="002D49DA">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74ECACAF" w:rsidR="00F1480E" w:rsidRPr="000754EC" w:rsidRDefault="009855EF" w:rsidP="000754EC">
            <w:pPr>
              <w:pStyle w:val="SIUNITCODE"/>
            </w:pPr>
            <w:r w:rsidRPr="00EA2FCF">
              <w:t>FWP</w:t>
            </w:r>
            <w:r>
              <w:t>FGM</w:t>
            </w:r>
            <w:r w:rsidR="000A066A">
              <w:t>5</w:t>
            </w:r>
            <w:r>
              <w:t>XXX</w:t>
            </w:r>
          </w:p>
        </w:tc>
        <w:tc>
          <w:tcPr>
            <w:tcW w:w="3604" w:type="pct"/>
            <w:shd w:val="clear" w:color="auto" w:fill="auto"/>
          </w:tcPr>
          <w:p w14:paraId="68240ED7" w14:textId="36A9A6A4" w:rsidR="00F1480E" w:rsidRPr="000754EC" w:rsidRDefault="00775FDB" w:rsidP="000754EC">
            <w:pPr>
              <w:pStyle w:val="SIUnittitle"/>
            </w:pPr>
            <w:r>
              <w:t>Contribute to and implement a forest establishment plan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F1E6908" w14:textId="4F625BE7" w:rsidR="00D033C9" w:rsidRPr="00505189" w:rsidRDefault="00D033C9">
            <w:pPr>
              <w:pStyle w:val="SIText"/>
            </w:pPr>
            <w:r w:rsidRPr="00505189">
              <w:t xml:space="preserve">This unit of competency describes the </w:t>
            </w:r>
            <w:r w:rsidR="00775FDB" w:rsidRPr="00505189">
              <w:t xml:space="preserve">skills and knowledge </w:t>
            </w:r>
            <w:proofErr w:type="gramStart"/>
            <w:r w:rsidRPr="00505189">
              <w:t>required</w:t>
            </w:r>
            <w:proofErr w:type="gramEnd"/>
            <w:r w:rsidRPr="00505189">
              <w:t xml:space="preserve"> to </w:t>
            </w:r>
            <w:r w:rsidR="00AD74FF" w:rsidRPr="00505189">
              <w:t>contribute to and implement a forest establishment plan</w:t>
            </w:r>
            <w:r w:rsidRPr="00505189">
              <w:t>. The unit also applies to an area that is to be used for multiple uses, such as farm forestry.</w:t>
            </w:r>
          </w:p>
          <w:p w14:paraId="7CB0502A" w14:textId="77777777" w:rsidR="00D033C9" w:rsidRPr="00505189" w:rsidRDefault="00D033C9">
            <w:pPr>
              <w:pStyle w:val="SIText"/>
            </w:pPr>
          </w:p>
          <w:p w14:paraId="130049A1" w14:textId="4355F022" w:rsidR="00D033C9" w:rsidRPr="00505189" w:rsidRDefault="00D033C9">
            <w:pPr>
              <w:pStyle w:val="SIText"/>
            </w:pPr>
            <w:r w:rsidRPr="00505189">
              <w:t xml:space="preserve">The unit applies to </w:t>
            </w:r>
            <w:r w:rsidR="00095DED" w:rsidRPr="00505189">
              <w:t>individuals who</w:t>
            </w:r>
            <w:r w:rsidR="009C6A9D" w:rsidRPr="00505189">
              <w:t xml:space="preserve"> contribute to the development and implementation of forest establishment plans</w:t>
            </w:r>
            <w:r w:rsidRPr="00505189">
              <w:t>.</w:t>
            </w:r>
          </w:p>
          <w:p w14:paraId="2BBA9DCB" w14:textId="77777777" w:rsidR="00505189" w:rsidRPr="0004555C" w:rsidRDefault="00505189" w:rsidP="00CB1CCA">
            <w:pPr>
              <w:pStyle w:val="SIText"/>
              <w:rPr>
                <w:rStyle w:val="SITemporaryText-red"/>
                <w:color w:val="auto"/>
                <w:sz w:val="20"/>
              </w:rPr>
            </w:pPr>
          </w:p>
          <w:p w14:paraId="31442EAB" w14:textId="77777777" w:rsidR="00505189" w:rsidRPr="00CB1CCA" w:rsidRDefault="00505189">
            <w:pPr>
              <w:pStyle w:val="SIText"/>
              <w:rPr>
                <w:rStyle w:val="SITemporaryText-red"/>
                <w:color w:val="auto"/>
                <w:sz w:val="20"/>
              </w:rPr>
            </w:pPr>
            <w:r w:rsidRPr="00CB1CCA">
              <w:rPr>
                <w:rStyle w:val="SITemporaryText-red"/>
                <w:color w:val="auto"/>
                <w:sz w:val="20"/>
              </w:rPr>
              <w:t xml:space="preserve">All work must be </w:t>
            </w:r>
            <w:proofErr w:type="gramStart"/>
            <w:r w:rsidRPr="00CB1CCA">
              <w:rPr>
                <w:rStyle w:val="SITemporaryText-red"/>
                <w:color w:val="auto"/>
                <w:sz w:val="20"/>
              </w:rPr>
              <w:t>carried out</w:t>
            </w:r>
            <w:proofErr w:type="gramEnd"/>
            <w:r w:rsidRPr="00CB1CCA">
              <w:rPr>
                <w:rStyle w:val="SITemporaryText-red"/>
                <w:color w:val="auto"/>
                <w:sz w:val="20"/>
              </w:rPr>
              <w:t xml:space="preserve"> to comply with workplace procedures, according to state/territory health and safety regulations, legislation and standards that apply to the workplace. </w:t>
            </w:r>
          </w:p>
          <w:p w14:paraId="1FBF1942" w14:textId="77777777" w:rsidR="00505189" w:rsidRPr="00505189" w:rsidRDefault="00505189">
            <w:pPr>
              <w:pStyle w:val="SIText"/>
            </w:pPr>
          </w:p>
          <w:p w14:paraId="034C6C33" w14:textId="6770996B" w:rsidR="00EA2FCF" w:rsidRPr="000754EC" w:rsidRDefault="00505189">
            <w:pPr>
              <w:pStyle w:val="SIText"/>
            </w:pPr>
            <w:r w:rsidRPr="00505189">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25ABB91"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07F3C126" w:rsidR="00F1480E" w:rsidRPr="000754EC" w:rsidRDefault="00DE6E0D" w:rsidP="00BE0098">
            <w:pPr>
              <w:pStyle w:val="SIText"/>
            </w:pPr>
            <w:r>
              <w:t>Forest Growing and Management (FGM)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proofErr w:type="gramStart"/>
            <w:r w:rsidRPr="000754EC">
              <w:rPr>
                <w:rStyle w:val="SIText-Italic"/>
              </w:rPr>
              <w:t>demonstrate</w:t>
            </w:r>
            <w:proofErr w:type="gramEnd"/>
            <w:r w:rsidRPr="000754EC">
              <w:rPr>
                <w:rStyle w:val="SIText-Italic"/>
              </w:rPr>
              <w:t xml:space="preserve"> achievement of the element.</w:t>
            </w:r>
          </w:p>
        </w:tc>
      </w:tr>
      <w:tr w:rsidR="00D033C9" w:rsidRPr="00963A46" w14:paraId="2F5B2555" w14:textId="77777777" w:rsidTr="00CA2922">
        <w:trPr>
          <w:cantSplit/>
        </w:trPr>
        <w:tc>
          <w:tcPr>
            <w:tcW w:w="1396" w:type="pct"/>
            <w:shd w:val="clear" w:color="auto" w:fill="auto"/>
          </w:tcPr>
          <w:p w14:paraId="06314A52" w14:textId="512C098C" w:rsidR="00D033C9" w:rsidRPr="00D033C9" w:rsidRDefault="00D033C9" w:rsidP="00D033C9">
            <w:pPr>
              <w:pStyle w:val="SIText"/>
            </w:pPr>
            <w:r w:rsidRPr="00D033C9">
              <w:t xml:space="preserve">1. </w:t>
            </w:r>
            <w:r w:rsidR="0067251C" w:rsidRPr="0067251C">
              <w:t xml:space="preserve">Prepare for developing forest </w:t>
            </w:r>
            <w:r w:rsidR="002B1227">
              <w:t>establishment</w:t>
            </w:r>
            <w:r w:rsidR="0067251C" w:rsidRPr="0067251C">
              <w:t xml:space="preserve"> plan</w:t>
            </w:r>
          </w:p>
        </w:tc>
        <w:tc>
          <w:tcPr>
            <w:tcW w:w="3604" w:type="pct"/>
            <w:shd w:val="clear" w:color="auto" w:fill="auto"/>
          </w:tcPr>
          <w:p w14:paraId="554E44D2" w14:textId="088AE990" w:rsidR="00D033C9" w:rsidRPr="00D033C9" w:rsidRDefault="00D033C9" w:rsidP="00D033C9">
            <w:r w:rsidRPr="00D033C9">
              <w:t xml:space="preserve">1.1 </w:t>
            </w:r>
            <w:r w:rsidR="00F5271B">
              <w:t>C</w:t>
            </w:r>
            <w:r w:rsidR="00431A4E">
              <w:t>onfirm location of plantation site and c</w:t>
            </w:r>
            <w:r w:rsidR="00F5271B">
              <w:t>onduct</w:t>
            </w:r>
            <w:r w:rsidR="00F5271B" w:rsidRPr="00D033C9">
              <w:t xml:space="preserve"> </w:t>
            </w:r>
            <w:r w:rsidRPr="00D033C9">
              <w:t xml:space="preserve">site </w:t>
            </w:r>
            <w:r w:rsidR="0050303D">
              <w:t xml:space="preserve">assessment according to workplace </w:t>
            </w:r>
            <w:proofErr w:type="gramStart"/>
            <w:r w:rsidR="0050303D">
              <w:t>procedures</w:t>
            </w:r>
            <w:proofErr w:type="gramEnd"/>
            <w:r w:rsidR="0050303D">
              <w:t xml:space="preserve"> </w:t>
            </w:r>
          </w:p>
          <w:p w14:paraId="5FD9E0D6" w14:textId="1BFF5C08" w:rsidR="00901C0D" w:rsidRDefault="00D033C9" w:rsidP="00D033C9">
            <w:r w:rsidRPr="00D033C9">
              <w:t xml:space="preserve">1.2 Review </w:t>
            </w:r>
            <w:r w:rsidR="006679FA" w:rsidRPr="006679FA">
              <w:t xml:space="preserve">site factors </w:t>
            </w:r>
            <w:r w:rsidR="006679FA">
              <w:t>impacting on</w:t>
            </w:r>
            <w:r w:rsidR="006679FA" w:rsidRPr="006679FA">
              <w:t xml:space="preserve"> forest establishment </w:t>
            </w:r>
            <w:proofErr w:type="gramStart"/>
            <w:r w:rsidR="006679FA" w:rsidRPr="006679FA">
              <w:t>planning</w:t>
            </w:r>
            <w:proofErr w:type="gramEnd"/>
          </w:p>
          <w:p w14:paraId="36B316D7" w14:textId="664E5DC1" w:rsidR="00D033C9" w:rsidRDefault="00901C0D" w:rsidP="00D033C9">
            <w:r>
              <w:t xml:space="preserve">1.3 Review existing land use and other plans </w:t>
            </w:r>
            <w:r w:rsidR="00D033C9" w:rsidRPr="00D033C9">
              <w:t xml:space="preserve">to assess impact on proposed </w:t>
            </w:r>
            <w:proofErr w:type="gramStart"/>
            <w:r w:rsidR="00D033C9" w:rsidRPr="00D033C9">
              <w:t>plantation</w:t>
            </w:r>
            <w:proofErr w:type="gramEnd"/>
          </w:p>
          <w:p w14:paraId="43027E77" w14:textId="7FCB32D9" w:rsidR="00FF1ACF" w:rsidRPr="00FF1ACF" w:rsidRDefault="00FF1ACF" w:rsidP="00FF1ACF">
            <w:r>
              <w:t>1.</w:t>
            </w:r>
            <w:r w:rsidR="00901C0D">
              <w:t>4</w:t>
            </w:r>
            <w:r>
              <w:t xml:space="preserve"> </w:t>
            </w:r>
            <w:r w:rsidR="00880A5C">
              <w:t xml:space="preserve">Confirm location of </w:t>
            </w:r>
            <w:r w:rsidRPr="00FF1ACF">
              <w:t xml:space="preserve">cultural, archaeological, historic, recreational, scenic, geomorphic or biological sites within the plantation area which may be affected by plantation </w:t>
            </w:r>
            <w:proofErr w:type="gramStart"/>
            <w:r w:rsidRPr="00FF1ACF">
              <w:t>operation</w:t>
            </w:r>
            <w:r w:rsidR="00531CDA">
              <w:t>s</w:t>
            </w:r>
            <w:proofErr w:type="gramEnd"/>
          </w:p>
          <w:p w14:paraId="0F7FF4D3" w14:textId="0BB20135" w:rsidR="00D033C9" w:rsidRPr="00D033C9" w:rsidRDefault="00D033C9" w:rsidP="00D033C9">
            <w:r w:rsidRPr="00D033C9">
              <w:t>1.</w:t>
            </w:r>
            <w:r w:rsidR="00901C0D">
              <w:t>5</w:t>
            </w:r>
            <w:r w:rsidRPr="00D033C9">
              <w:t xml:space="preserve"> Consult with </w:t>
            </w:r>
            <w:r w:rsidR="00FA09A0">
              <w:t>neighbouring landowners, local land care groups</w:t>
            </w:r>
            <w:r w:rsidR="00424855">
              <w:t>, indigenous communities</w:t>
            </w:r>
            <w:r w:rsidR="00FA09A0">
              <w:t xml:space="preserve"> and </w:t>
            </w:r>
            <w:r w:rsidRPr="00D033C9">
              <w:t xml:space="preserve">stakeholders and obtain input into the design for the </w:t>
            </w:r>
            <w:proofErr w:type="gramStart"/>
            <w:r w:rsidRPr="00D033C9">
              <w:t>site</w:t>
            </w:r>
            <w:proofErr w:type="gramEnd"/>
          </w:p>
          <w:p w14:paraId="3ADFF767" w14:textId="02F28346" w:rsidR="00D033C9" w:rsidRPr="00D033C9" w:rsidRDefault="00D033C9" w:rsidP="00D033C9">
            <w:r w:rsidRPr="00D033C9">
              <w:t>1.</w:t>
            </w:r>
            <w:r w:rsidR="00901C0D">
              <w:t>6</w:t>
            </w:r>
            <w:r w:rsidRPr="00D033C9">
              <w:t xml:space="preserve"> Review organisational plans and strategies and how they relate to plantation </w:t>
            </w:r>
            <w:proofErr w:type="gramStart"/>
            <w:r w:rsidRPr="00D033C9">
              <w:t>requirements</w:t>
            </w:r>
            <w:proofErr w:type="gramEnd"/>
          </w:p>
          <w:p w14:paraId="1C5667F3" w14:textId="7D37B14E" w:rsidR="00D033C9" w:rsidRDefault="00D033C9" w:rsidP="00D033C9">
            <w:r w:rsidRPr="00D033C9">
              <w:t>1.</w:t>
            </w:r>
            <w:r w:rsidR="00901C0D">
              <w:t>7</w:t>
            </w:r>
            <w:r w:rsidRPr="00D033C9">
              <w:t xml:space="preserve"> Develop measurable performance indicators, specifications and targets for the </w:t>
            </w:r>
            <w:proofErr w:type="gramStart"/>
            <w:r w:rsidRPr="00D033C9">
              <w:t>plantation</w:t>
            </w:r>
            <w:proofErr w:type="gramEnd"/>
          </w:p>
          <w:p w14:paraId="1696B99B" w14:textId="3136394F" w:rsidR="00780B99" w:rsidRPr="00D033C9" w:rsidRDefault="00780B99" w:rsidP="00D033C9">
            <w:r w:rsidRPr="00780B99">
              <w:t>1.</w:t>
            </w:r>
            <w:r w:rsidR="00901C0D">
              <w:t>8</w:t>
            </w:r>
            <w:r w:rsidRPr="00780B99">
              <w:t xml:space="preserve"> Report outcomes of </w:t>
            </w:r>
            <w:proofErr w:type="gramStart"/>
            <w:r w:rsidRPr="00780B99">
              <w:t>initial</w:t>
            </w:r>
            <w:proofErr w:type="gramEnd"/>
            <w:r w:rsidRPr="00780B99">
              <w:t xml:space="preserve"> </w:t>
            </w:r>
            <w:r w:rsidR="00732FD7">
              <w:t>analysis</w:t>
            </w:r>
            <w:r w:rsidRPr="00780B99">
              <w:t xml:space="preserve"> to appropriate personnel and confirm further actions</w:t>
            </w:r>
          </w:p>
        </w:tc>
      </w:tr>
      <w:tr w:rsidR="00D033C9" w:rsidRPr="00963A46" w14:paraId="6D79A7FA" w14:textId="77777777" w:rsidTr="00CA2922">
        <w:trPr>
          <w:cantSplit/>
        </w:trPr>
        <w:tc>
          <w:tcPr>
            <w:tcW w:w="1396" w:type="pct"/>
            <w:shd w:val="clear" w:color="auto" w:fill="auto"/>
          </w:tcPr>
          <w:p w14:paraId="56B4064B" w14:textId="5C99EDCD" w:rsidR="00D033C9" w:rsidRPr="00D033C9" w:rsidRDefault="00D033C9" w:rsidP="00D033C9">
            <w:pPr>
              <w:pStyle w:val="SIText"/>
            </w:pPr>
            <w:r w:rsidRPr="00D033C9">
              <w:t xml:space="preserve">2. </w:t>
            </w:r>
            <w:r w:rsidR="004358FD" w:rsidRPr="004358FD">
              <w:t xml:space="preserve">Support development of forest </w:t>
            </w:r>
            <w:r w:rsidR="004358FD">
              <w:t>establishment</w:t>
            </w:r>
            <w:r w:rsidR="004358FD" w:rsidRPr="004358FD">
              <w:t xml:space="preserve"> plan</w:t>
            </w:r>
          </w:p>
        </w:tc>
        <w:tc>
          <w:tcPr>
            <w:tcW w:w="3604" w:type="pct"/>
            <w:shd w:val="clear" w:color="auto" w:fill="auto"/>
          </w:tcPr>
          <w:p w14:paraId="3EA51C64" w14:textId="3F087607" w:rsidR="00D033C9" w:rsidRPr="00D033C9" w:rsidRDefault="00D033C9" w:rsidP="00D033C9">
            <w:r w:rsidRPr="00D033C9">
              <w:t xml:space="preserve">2.1 Arrange surveys and determine species tolerances for the </w:t>
            </w:r>
            <w:proofErr w:type="gramStart"/>
            <w:r w:rsidRPr="00D033C9">
              <w:t>site</w:t>
            </w:r>
            <w:proofErr w:type="gramEnd"/>
          </w:p>
          <w:p w14:paraId="5F3F053D" w14:textId="48563B05" w:rsidR="00D033C9" w:rsidRPr="00D033C9" w:rsidRDefault="00D033C9" w:rsidP="00D033C9">
            <w:r w:rsidRPr="00D033C9">
              <w:t>2.</w:t>
            </w:r>
            <w:r w:rsidR="00E35D24">
              <w:t>2</w:t>
            </w:r>
            <w:r w:rsidRPr="00D033C9">
              <w:t xml:space="preserve"> Develop design components and obtain </w:t>
            </w:r>
            <w:proofErr w:type="gramStart"/>
            <w:r w:rsidRPr="00D033C9">
              <w:t>approvals</w:t>
            </w:r>
            <w:proofErr w:type="gramEnd"/>
          </w:p>
          <w:p w14:paraId="7CBFDF6B" w14:textId="4009FD57" w:rsidR="00E35D24" w:rsidRPr="00E35D24" w:rsidRDefault="00E35D24" w:rsidP="00E35D24">
            <w:r w:rsidRPr="00E35D24">
              <w:t>2.</w:t>
            </w:r>
            <w:r>
              <w:t>3</w:t>
            </w:r>
            <w:r w:rsidRPr="00E35D24">
              <w:t xml:space="preserve"> Liaise and seek support from senior personnel during preparation of draft forest establishment plan, as </w:t>
            </w:r>
            <w:proofErr w:type="gramStart"/>
            <w:r w:rsidRPr="00E35D24">
              <w:t>required</w:t>
            </w:r>
            <w:proofErr w:type="gramEnd"/>
          </w:p>
          <w:p w14:paraId="17AF84E0" w14:textId="2FAA7679" w:rsidR="00E35D24" w:rsidRPr="00E35D24" w:rsidRDefault="00E35D24" w:rsidP="00E35D24">
            <w:pPr>
              <w:pStyle w:val="SIText"/>
            </w:pPr>
            <w:r w:rsidRPr="00E35D24">
              <w:t>2.</w:t>
            </w:r>
            <w:r>
              <w:t>4</w:t>
            </w:r>
            <w:r w:rsidRPr="00E35D24">
              <w:t xml:space="preserve"> Produce draft forest establishment plan according to workplace </w:t>
            </w:r>
            <w:proofErr w:type="gramStart"/>
            <w:r w:rsidRPr="00E35D24">
              <w:t>procedures</w:t>
            </w:r>
            <w:proofErr w:type="gramEnd"/>
          </w:p>
          <w:p w14:paraId="6BB72E57" w14:textId="6F1B3AAC" w:rsidR="00505A10" w:rsidRPr="00D033C9" w:rsidRDefault="00D033C9">
            <w:pPr>
              <w:pStyle w:val="SIText"/>
            </w:pPr>
            <w:r w:rsidRPr="00D033C9">
              <w:t>2.</w:t>
            </w:r>
            <w:r w:rsidR="00E35D24">
              <w:t>5</w:t>
            </w:r>
            <w:r w:rsidRPr="00D033C9">
              <w:t xml:space="preserve"> Communicate design plan and performance indicators to appropriate personnel</w:t>
            </w:r>
            <w:r w:rsidR="00505A10" w:rsidRPr="00505A10">
              <w:t xml:space="preserve"> and confirm further actions</w:t>
            </w:r>
          </w:p>
        </w:tc>
      </w:tr>
      <w:tr w:rsidR="007C10C6" w:rsidRPr="00963A46" w14:paraId="16948CB7" w14:textId="77777777" w:rsidTr="00CA2922">
        <w:trPr>
          <w:cantSplit/>
        </w:trPr>
        <w:tc>
          <w:tcPr>
            <w:tcW w:w="1396" w:type="pct"/>
            <w:shd w:val="clear" w:color="auto" w:fill="auto"/>
          </w:tcPr>
          <w:p w14:paraId="1729B0C8" w14:textId="02A6D89E" w:rsidR="007C10C6" w:rsidRPr="007C10C6" w:rsidRDefault="007C10C6" w:rsidP="007C10C6">
            <w:pPr>
              <w:pStyle w:val="SIText"/>
            </w:pPr>
            <w:r w:rsidRPr="007C10C6">
              <w:lastRenderedPageBreak/>
              <w:t>3. Coordinate implementation of forest establishment plan</w:t>
            </w:r>
          </w:p>
        </w:tc>
        <w:tc>
          <w:tcPr>
            <w:tcW w:w="3604" w:type="pct"/>
            <w:shd w:val="clear" w:color="auto" w:fill="auto"/>
          </w:tcPr>
          <w:p w14:paraId="4CAF1CA8" w14:textId="55D0C9E3" w:rsidR="007C10C6" w:rsidRPr="007C10C6" w:rsidRDefault="007C10C6" w:rsidP="007C10C6">
            <w:r w:rsidRPr="007C10C6">
              <w:t xml:space="preserve">3.1 Confirm contractual arrangements with contractors for implementation of forest establishment </w:t>
            </w:r>
            <w:proofErr w:type="gramStart"/>
            <w:r w:rsidRPr="007C10C6">
              <w:t>plan</w:t>
            </w:r>
            <w:proofErr w:type="gramEnd"/>
          </w:p>
          <w:p w14:paraId="74EB473F" w14:textId="6F09919E" w:rsidR="007C10C6" w:rsidRPr="007C10C6" w:rsidRDefault="007C10C6" w:rsidP="007C10C6">
            <w:r w:rsidRPr="007C10C6">
              <w:t>3.2 Monitor ongoing implementation of forest establishment</w:t>
            </w:r>
            <w:r w:rsidR="0009553A">
              <w:t xml:space="preserve"> </w:t>
            </w:r>
            <w:r w:rsidRPr="007C10C6">
              <w:t xml:space="preserve">operations against </w:t>
            </w:r>
            <w:r w:rsidR="0009553A">
              <w:t>establishment</w:t>
            </w:r>
            <w:r w:rsidRPr="007C10C6">
              <w:t xml:space="preserve"> plan</w:t>
            </w:r>
          </w:p>
          <w:p w14:paraId="01194383" w14:textId="77777777" w:rsidR="007C10C6" w:rsidRPr="007C10C6" w:rsidRDefault="007C10C6" w:rsidP="007C10C6">
            <w:r w:rsidRPr="007C10C6">
              <w:t>3.3 Monitor contractor compliance with production, environment protection and other contractual requirements</w:t>
            </w:r>
          </w:p>
          <w:p w14:paraId="413FA360" w14:textId="77777777" w:rsidR="007C10C6" w:rsidRPr="007C10C6" w:rsidRDefault="007C10C6" w:rsidP="007C10C6">
            <w:r w:rsidRPr="007C10C6">
              <w:t xml:space="preserve">3.4 Identify and resolve contractor non-compliances within scope of responsibility and workplace </w:t>
            </w:r>
            <w:proofErr w:type="gramStart"/>
            <w:r w:rsidRPr="007C10C6">
              <w:t>procedures</w:t>
            </w:r>
            <w:proofErr w:type="gramEnd"/>
          </w:p>
          <w:p w14:paraId="356FA187" w14:textId="5D2447B8" w:rsidR="007C10C6" w:rsidRPr="007C10C6" w:rsidRDefault="007C10C6" w:rsidP="007C10C6">
            <w:r w:rsidRPr="007C10C6">
              <w:t xml:space="preserve">3.5 Report on implementation of </w:t>
            </w:r>
            <w:r w:rsidR="0009553A" w:rsidRPr="0009553A">
              <w:t>forest establishment</w:t>
            </w:r>
            <w:r w:rsidRPr="007C10C6">
              <w:t xml:space="preserve"> plan to appropriate personnel</w:t>
            </w:r>
          </w:p>
        </w:tc>
      </w:tr>
      <w:tr w:rsidR="00B501AB" w:rsidRPr="00963A46" w14:paraId="7ABEAE64" w14:textId="77777777" w:rsidTr="00CA2922">
        <w:trPr>
          <w:cantSplit/>
        </w:trPr>
        <w:tc>
          <w:tcPr>
            <w:tcW w:w="1396" w:type="pct"/>
            <w:shd w:val="clear" w:color="auto" w:fill="auto"/>
          </w:tcPr>
          <w:p w14:paraId="6BAF4BBB" w14:textId="5BDC0536" w:rsidR="00B501AB" w:rsidRPr="00B501AB" w:rsidRDefault="00B501AB" w:rsidP="00B501AB">
            <w:pPr>
              <w:pStyle w:val="SIText"/>
            </w:pPr>
            <w:r w:rsidRPr="00B501AB">
              <w:t>4. Review implementation of forest establishment plan</w:t>
            </w:r>
          </w:p>
        </w:tc>
        <w:tc>
          <w:tcPr>
            <w:tcW w:w="3604" w:type="pct"/>
            <w:shd w:val="clear" w:color="auto" w:fill="auto"/>
          </w:tcPr>
          <w:p w14:paraId="4A25B459" w14:textId="22C0C767" w:rsidR="00B501AB" w:rsidRPr="00B501AB" w:rsidRDefault="00B501AB" w:rsidP="00B501AB">
            <w:r w:rsidRPr="00B501AB">
              <w:t>4.1 Gather and assess information on implementation of forest establishment</w:t>
            </w:r>
            <w:r>
              <w:t xml:space="preserve"> </w:t>
            </w:r>
            <w:r w:rsidR="00C34B2E">
              <w:t xml:space="preserve">plan </w:t>
            </w:r>
            <w:r w:rsidRPr="00B501AB">
              <w:t xml:space="preserve">according to workplace </w:t>
            </w:r>
            <w:proofErr w:type="gramStart"/>
            <w:r w:rsidRPr="00B501AB">
              <w:t>procedures</w:t>
            </w:r>
            <w:proofErr w:type="gramEnd"/>
          </w:p>
          <w:p w14:paraId="2384A927" w14:textId="58AE8BA4" w:rsidR="00B501AB" w:rsidRPr="00B501AB" w:rsidRDefault="00B501AB" w:rsidP="00B501AB">
            <w:r w:rsidRPr="00B501AB">
              <w:t xml:space="preserve">4.2 Consult with contractors, senior </w:t>
            </w:r>
            <w:proofErr w:type="gramStart"/>
            <w:r w:rsidRPr="00B501AB">
              <w:t>personnel</w:t>
            </w:r>
            <w:proofErr w:type="gramEnd"/>
            <w:r w:rsidRPr="00B501AB">
              <w:t xml:space="preserve"> and other stakeholders on potential improvements to forest establishment</w:t>
            </w:r>
            <w:r>
              <w:t xml:space="preserve"> </w:t>
            </w:r>
            <w:r w:rsidRPr="00B501AB">
              <w:t>plan</w:t>
            </w:r>
          </w:p>
          <w:p w14:paraId="3EF93DA5" w14:textId="228D867B" w:rsidR="00B501AB" w:rsidRPr="00B501AB" w:rsidRDefault="00B501AB" w:rsidP="00B501AB">
            <w:r w:rsidRPr="00B501AB">
              <w:t>4.3</w:t>
            </w:r>
            <w:r w:rsidR="00443870">
              <w:t xml:space="preserve"> R</w:t>
            </w:r>
            <w:r w:rsidRPr="00B501AB">
              <w:t>eport on review of forest establishment plan, including suggestions for future improvements to planning and implementation of forest establishment</w:t>
            </w:r>
            <w:r>
              <w:t xml:space="preserve"> </w:t>
            </w:r>
            <w:r w:rsidRPr="00B501AB">
              <w:t>operations, to appropriate personnel</w:t>
            </w:r>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37E8" w:rsidRPr="00336FCA" w:rsidDel="00423CB2" w14:paraId="03BB9C6A" w14:textId="77777777" w:rsidTr="00CA2922">
        <w:tc>
          <w:tcPr>
            <w:tcW w:w="1396" w:type="pct"/>
          </w:tcPr>
          <w:p w14:paraId="79F97EC7" w14:textId="1A166887" w:rsidR="002437E8" w:rsidRPr="002437E8" w:rsidRDefault="002437E8" w:rsidP="002437E8">
            <w:pPr>
              <w:pStyle w:val="SIText"/>
              <w:rPr>
                <w:rStyle w:val="SITemporaryText-red"/>
              </w:rPr>
            </w:pPr>
            <w:r w:rsidRPr="002437E8">
              <w:t>Reading</w:t>
            </w:r>
          </w:p>
        </w:tc>
        <w:tc>
          <w:tcPr>
            <w:tcW w:w="3604" w:type="pct"/>
          </w:tcPr>
          <w:p w14:paraId="4DAD12EB" w14:textId="0E5A9B54" w:rsidR="002437E8" w:rsidRPr="002437E8" w:rsidRDefault="00CB1CCA" w:rsidP="002437E8">
            <w:pPr>
              <w:pStyle w:val="SIBulletList1"/>
              <w:rPr>
                <w:rStyle w:val="SITemporaryText-red"/>
                <w:rFonts w:eastAsia="Calibri"/>
              </w:rPr>
            </w:pPr>
            <w:r>
              <w:t>I</w:t>
            </w:r>
            <w:r w:rsidR="002437E8" w:rsidRPr="002437E8">
              <w:t xml:space="preserve">nterpret written regulatory and environmental information affecting </w:t>
            </w:r>
            <w:r w:rsidR="00F16D72" w:rsidRPr="00F16D72">
              <w:t>forest establishment</w:t>
            </w:r>
            <w:r w:rsidR="00CC06E5">
              <w:t xml:space="preserve"> </w:t>
            </w:r>
            <w:r w:rsidR="002437E8" w:rsidRPr="002437E8">
              <w:t>plans</w:t>
            </w:r>
          </w:p>
        </w:tc>
      </w:tr>
      <w:tr w:rsidR="005064FF" w:rsidRPr="00336FCA" w:rsidDel="00423CB2" w14:paraId="1A09A068" w14:textId="77777777" w:rsidTr="00CA2922">
        <w:tc>
          <w:tcPr>
            <w:tcW w:w="1396" w:type="pct"/>
          </w:tcPr>
          <w:p w14:paraId="7E84E0A4" w14:textId="0DEF7542" w:rsidR="005064FF" w:rsidRPr="005064FF" w:rsidRDefault="005064FF" w:rsidP="005064FF">
            <w:pPr>
              <w:pStyle w:val="SIText"/>
            </w:pPr>
            <w:r w:rsidRPr="005064FF">
              <w:t>Writing</w:t>
            </w:r>
          </w:p>
        </w:tc>
        <w:tc>
          <w:tcPr>
            <w:tcW w:w="3604" w:type="pct"/>
          </w:tcPr>
          <w:p w14:paraId="4AAAEB17" w14:textId="67557650" w:rsidR="005064FF" w:rsidRPr="005064FF" w:rsidRDefault="00CB1CCA" w:rsidP="005064FF">
            <w:pPr>
              <w:pStyle w:val="SIBulletList1"/>
            </w:pPr>
            <w:r>
              <w:t>P</w:t>
            </w:r>
            <w:r w:rsidR="005064FF" w:rsidRPr="005064FF">
              <w:t>repare complex written documents</w:t>
            </w:r>
            <w:r>
              <w:t>,</w:t>
            </w:r>
            <w:r w:rsidR="005064FF" w:rsidRPr="005064FF">
              <w:t xml:space="preserve"> including detailed approval applications for </w:t>
            </w:r>
            <w:r w:rsidR="00F16D72" w:rsidRPr="00F16D72">
              <w:t xml:space="preserve">forest establishment </w:t>
            </w:r>
            <w:r w:rsidR="005064FF" w:rsidRPr="005064FF">
              <w:t>plans</w:t>
            </w:r>
          </w:p>
        </w:tc>
      </w:tr>
      <w:tr w:rsidR="00CB1CCA" w:rsidRPr="00336FCA" w:rsidDel="00423CB2" w14:paraId="671C5242" w14:textId="77777777" w:rsidTr="00CA2922">
        <w:tc>
          <w:tcPr>
            <w:tcW w:w="1396" w:type="pct"/>
          </w:tcPr>
          <w:p w14:paraId="23D59F47" w14:textId="57DD88C3" w:rsidR="00CB1CCA" w:rsidRPr="005064FF" w:rsidRDefault="00CB1CCA" w:rsidP="00CB1CCA">
            <w:pPr>
              <w:pStyle w:val="SIText"/>
            </w:pPr>
            <w:r w:rsidRPr="002437E8">
              <w:t xml:space="preserve">Oral communication </w:t>
            </w:r>
          </w:p>
        </w:tc>
        <w:tc>
          <w:tcPr>
            <w:tcW w:w="3604" w:type="pct"/>
          </w:tcPr>
          <w:p w14:paraId="554C31B8" w14:textId="410F3179" w:rsidR="00CB1CCA" w:rsidRPr="005064FF" w:rsidRDefault="00CB1CCA" w:rsidP="00CB1CCA">
            <w:pPr>
              <w:pStyle w:val="SIBulletList1"/>
            </w:pPr>
            <w:r>
              <w:t>U</w:t>
            </w:r>
            <w:r w:rsidRPr="002437E8">
              <w:t xml:space="preserve">se verbal and non-verbal communication and active listening skills to communicate with contractors and resolve issues associated with </w:t>
            </w:r>
            <w:r>
              <w:t xml:space="preserve">the </w:t>
            </w:r>
            <w:r w:rsidRPr="002437E8">
              <w:t xml:space="preserve">implementation of </w:t>
            </w:r>
            <w:r>
              <w:t>forest establishment</w:t>
            </w:r>
            <w:r w:rsidRPr="002437E8">
              <w:t xml:space="preserve"> plans</w:t>
            </w:r>
          </w:p>
        </w:tc>
      </w:tr>
      <w:tr w:rsidR="00CB1CCA" w:rsidRPr="00336FCA" w:rsidDel="00423CB2" w14:paraId="724C5D68" w14:textId="77777777" w:rsidTr="00CA2922">
        <w:tc>
          <w:tcPr>
            <w:tcW w:w="1396" w:type="pct"/>
          </w:tcPr>
          <w:p w14:paraId="0B820911" w14:textId="5DE03AB3" w:rsidR="00CB1CCA" w:rsidRPr="005064FF" w:rsidRDefault="00CB1CCA" w:rsidP="00CB1CCA">
            <w:pPr>
              <w:pStyle w:val="SIText"/>
            </w:pPr>
            <w:r w:rsidRPr="002437E8">
              <w:t>Numeracy</w:t>
            </w:r>
          </w:p>
        </w:tc>
        <w:tc>
          <w:tcPr>
            <w:tcW w:w="3604" w:type="pct"/>
          </w:tcPr>
          <w:p w14:paraId="16A27AC4" w14:textId="6ACEA003" w:rsidR="00CB1CCA" w:rsidRPr="005064FF" w:rsidRDefault="00CB1CCA" w:rsidP="00CB1CCA">
            <w:pPr>
              <w:pStyle w:val="SIBulletList1"/>
            </w:pPr>
            <w:r>
              <w:t>P</w:t>
            </w:r>
            <w:r w:rsidRPr="002437E8">
              <w:t>erform calculations</w:t>
            </w:r>
            <w:r>
              <w:t xml:space="preserve"> and conversions of </w:t>
            </w:r>
            <w:r w:rsidRPr="002437E8">
              <w:t>area, volume</w:t>
            </w:r>
            <w:r>
              <w:t xml:space="preserve">, cost, </w:t>
            </w:r>
            <w:proofErr w:type="gramStart"/>
            <w:r>
              <w:t>scale</w:t>
            </w:r>
            <w:proofErr w:type="gramEnd"/>
            <w:r w:rsidRPr="002437E8">
              <w:t xml:space="preserve"> and </w:t>
            </w:r>
            <w:r>
              <w:t xml:space="preserve">production related to </w:t>
            </w:r>
            <w:r w:rsidRPr="00381517">
              <w:t>forest establishment</w:t>
            </w:r>
            <w:r>
              <w:t xml:space="preserve"> plans</w:t>
            </w:r>
          </w:p>
        </w:tc>
      </w:tr>
    </w:tbl>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49EA84B0" w14:textId="31A8BAFB" w:rsidR="00DA54B5" w:rsidRPr="00C67F33" w:rsidRDefault="009855EF" w:rsidP="00C67F33">
            <w:pPr>
              <w:pStyle w:val="SIText"/>
            </w:pPr>
            <w:r w:rsidRPr="00C67F33">
              <w:t>FWPFGM</w:t>
            </w:r>
            <w:r w:rsidR="00FE7BED">
              <w:t>5</w:t>
            </w:r>
            <w:r w:rsidRPr="00C67F33">
              <w:t xml:space="preserve">XXX Contribute to and implement a forest establishment </w:t>
            </w:r>
            <w:proofErr w:type="gramStart"/>
            <w:r w:rsidRPr="00C67F33">
              <w:t>plan</w:t>
            </w:r>
            <w:proofErr w:type="gramEnd"/>
          </w:p>
          <w:p w14:paraId="09E49E25" w14:textId="2343F972" w:rsidR="00173A78" w:rsidRPr="00CB1CCA" w:rsidRDefault="00173A78" w:rsidP="00C67F33">
            <w:pPr>
              <w:pStyle w:val="SIText"/>
              <w:rPr>
                <w:rStyle w:val="SITemporaryText-red"/>
                <w:color w:val="auto"/>
                <w:sz w:val="20"/>
              </w:rPr>
            </w:pPr>
          </w:p>
        </w:tc>
        <w:tc>
          <w:tcPr>
            <w:tcW w:w="1105" w:type="pct"/>
          </w:tcPr>
          <w:p w14:paraId="1136C44F" w14:textId="3119EEE0" w:rsidR="00DA54B5" w:rsidRPr="00C67F33" w:rsidRDefault="009855EF">
            <w:pPr>
              <w:pStyle w:val="SIText"/>
            </w:pPr>
            <w:r w:rsidRPr="00C67F33">
              <w:t>FWPFGM</w:t>
            </w:r>
            <w:r w:rsidR="00173A78" w:rsidRPr="00C67F33">
              <w:t>4203 Design plantations</w:t>
            </w:r>
          </w:p>
          <w:p w14:paraId="2293AA64" w14:textId="3A8BE103" w:rsidR="00173A78" w:rsidRPr="00CB1CCA" w:rsidRDefault="00173A78">
            <w:pPr>
              <w:pStyle w:val="SIText"/>
              <w:rPr>
                <w:rStyle w:val="SITemporaryText-red"/>
                <w:color w:val="auto"/>
                <w:sz w:val="20"/>
              </w:rPr>
            </w:pPr>
          </w:p>
        </w:tc>
        <w:tc>
          <w:tcPr>
            <w:tcW w:w="1251" w:type="pct"/>
          </w:tcPr>
          <w:p w14:paraId="240E1636" w14:textId="13DD752D" w:rsidR="00306017" w:rsidRDefault="00306017">
            <w:pPr>
              <w:pStyle w:val="SIText"/>
              <w:rPr>
                <w:rStyle w:val="SITemporaryText-red"/>
                <w:color w:val="auto"/>
                <w:sz w:val="20"/>
              </w:rPr>
            </w:pPr>
            <w:r w:rsidRPr="00CB1CCA">
              <w:rPr>
                <w:rStyle w:val="SITemporaryText-red"/>
                <w:color w:val="auto"/>
                <w:sz w:val="20"/>
              </w:rPr>
              <w:t>Revised Title</w:t>
            </w:r>
          </w:p>
          <w:p w14:paraId="31E4E9FC" w14:textId="77777777" w:rsidR="00CB1CCA" w:rsidRPr="00CB1CCA" w:rsidRDefault="00CB1CCA">
            <w:pPr>
              <w:pStyle w:val="SIText"/>
              <w:rPr>
                <w:rStyle w:val="SITemporaryText-red"/>
                <w:color w:val="auto"/>
                <w:sz w:val="20"/>
              </w:rPr>
            </w:pPr>
          </w:p>
          <w:p w14:paraId="38F37B04" w14:textId="35F12996" w:rsidR="00306017" w:rsidRDefault="00306017">
            <w:pPr>
              <w:pStyle w:val="SIText"/>
              <w:rPr>
                <w:rStyle w:val="SITemporaryText-red"/>
                <w:color w:val="auto"/>
                <w:sz w:val="20"/>
              </w:rPr>
            </w:pPr>
            <w:r w:rsidRPr="00CB1CCA">
              <w:rPr>
                <w:rStyle w:val="SITemporaryText-red"/>
                <w:color w:val="auto"/>
                <w:sz w:val="20"/>
              </w:rPr>
              <w:t>Revised Elements and Performance Criteria</w:t>
            </w:r>
          </w:p>
          <w:p w14:paraId="7FD52C71" w14:textId="77777777" w:rsidR="00CB1CCA" w:rsidRPr="00CB1CCA" w:rsidRDefault="00CB1CCA">
            <w:pPr>
              <w:pStyle w:val="SIText"/>
              <w:rPr>
                <w:rStyle w:val="SITemporaryText-red"/>
                <w:color w:val="auto"/>
                <w:sz w:val="20"/>
              </w:rPr>
            </w:pPr>
          </w:p>
          <w:p w14:paraId="31F2CA51" w14:textId="3016D9CC" w:rsidR="00306017" w:rsidRDefault="00306017">
            <w:pPr>
              <w:pStyle w:val="SIText"/>
              <w:rPr>
                <w:rStyle w:val="SITemporaryText-red"/>
                <w:color w:val="auto"/>
                <w:sz w:val="20"/>
              </w:rPr>
            </w:pPr>
            <w:r w:rsidRPr="00CB1CCA">
              <w:rPr>
                <w:rStyle w:val="SITemporaryText-red"/>
                <w:color w:val="auto"/>
                <w:sz w:val="20"/>
              </w:rPr>
              <w:t>Revised Foundation Skills</w:t>
            </w:r>
          </w:p>
          <w:p w14:paraId="77AE2C91" w14:textId="77777777" w:rsidR="00CB1CCA" w:rsidRPr="00CB1CCA" w:rsidRDefault="00CB1CCA">
            <w:pPr>
              <w:pStyle w:val="SIText"/>
              <w:rPr>
                <w:rStyle w:val="SITemporaryText-red"/>
                <w:color w:val="auto"/>
                <w:sz w:val="20"/>
              </w:rPr>
            </w:pPr>
          </w:p>
          <w:p w14:paraId="3BD58503" w14:textId="6FF09F20" w:rsidR="00C67F33" w:rsidRDefault="00C67F33">
            <w:pPr>
              <w:pStyle w:val="SIText"/>
              <w:rPr>
                <w:rStyle w:val="SITemporaryText-red"/>
                <w:color w:val="auto"/>
                <w:sz w:val="20"/>
              </w:rPr>
            </w:pPr>
            <w:r w:rsidRPr="00CB1CCA">
              <w:rPr>
                <w:rStyle w:val="SITemporaryText-red"/>
                <w:color w:val="auto"/>
                <w:sz w:val="20"/>
              </w:rPr>
              <w:t>Revised Performance and Knowledge Evidence</w:t>
            </w:r>
          </w:p>
          <w:p w14:paraId="7D15708E" w14:textId="77777777" w:rsidR="00CB1CCA" w:rsidRPr="00CB1CCA" w:rsidRDefault="00CB1CCA">
            <w:pPr>
              <w:pStyle w:val="SIText"/>
              <w:rPr>
                <w:rStyle w:val="SITemporaryText-red"/>
                <w:color w:val="auto"/>
                <w:sz w:val="20"/>
              </w:rPr>
            </w:pPr>
          </w:p>
          <w:p w14:paraId="7D3C4B75" w14:textId="0B531E55" w:rsidR="00DA54B5" w:rsidRPr="00CB1CCA" w:rsidRDefault="00C67F33">
            <w:pPr>
              <w:pStyle w:val="SIText"/>
              <w:rPr>
                <w:rStyle w:val="SITemporaryText-red"/>
                <w:color w:val="auto"/>
                <w:sz w:val="20"/>
              </w:rPr>
            </w:pPr>
            <w:r w:rsidRPr="00CB1CCA">
              <w:rPr>
                <w:rStyle w:val="SITemporaryText-red"/>
                <w:color w:val="auto"/>
                <w:sz w:val="20"/>
              </w:rPr>
              <w:t xml:space="preserve">Revised </w:t>
            </w:r>
            <w:r w:rsidRPr="00C67F33">
              <w:rPr>
                <w:rStyle w:val="SITemporaryText-red"/>
                <w:color w:val="auto"/>
                <w:sz w:val="20"/>
              </w:rPr>
              <w:t>Conditions</w:t>
            </w:r>
            <w:r w:rsidRPr="00CB1CCA">
              <w:rPr>
                <w:rStyle w:val="SITemporaryText-red"/>
                <w:color w:val="auto"/>
                <w:sz w:val="20"/>
              </w:rPr>
              <w:t xml:space="preserve"> of Assessment</w:t>
            </w:r>
          </w:p>
        </w:tc>
        <w:tc>
          <w:tcPr>
            <w:tcW w:w="1616" w:type="pct"/>
          </w:tcPr>
          <w:p w14:paraId="42D28DBE" w14:textId="77777777" w:rsidR="00DA54B5" w:rsidRPr="00CB1CCA" w:rsidRDefault="00DA54B5">
            <w:pPr>
              <w:pStyle w:val="SIText"/>
              <w:rPr>
                <w:rStyle w:val="SITemporaryText-red"/>
                <w:color w:val="auto"/>
                <w:sz w:val="20"/>
              </w:rPr>
            </w:pPr>
            <w:r w:rsidRPr="00CB1CCA">
              <w:rPr>
                <w:rStyle w:val="SITemporaryText-red"/>
                <w:color w:val="auto"/>
                <w:sz w:val="20"/>
              </w:rPr>
              <w:t xml:space="preserve">Not equivalent </w:t>
            </w:r>
          </w:p>
          <w:p w14:paraId="6630AC2B" w14:textId="6CC9BEA1" w:rsidR="00DA54B5" w:rsidRPr="00CB1CCA" w:rsidRDefault="00DA54B5">
            <w:pPr>
              <w:pStyle w:val="SIText"/>
              <w:rPr>
                <w:rStyle w:val="SITemporaryText-red"/>
                <w:color w:val="auto"/>
                <w:sz w:val="20"/>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6CCA3C2D" w:rsidR="00F1480E" w:rsidRDefault="00F1480E" w:rsidP="005F771F">
      <w:pPr>
        <w:pStyle w:val="SIText"/>
      </w:pPr>
    </w:p>
    <w:p w14:paraId="535D8F71" w14:textId="4754BFC9" w:rsidR="00572E61" w:rsidRDefault="00572E61" w:rsidP="005F771F">
      <w:pPr>
        <w:pStyle w:val="SIText"/>
      </w:pPr>
    </w:p>
    <w:p w14:paraId="194E64C7" w14:textId="77777777" w:rsidR="00572E61" w:rsidRDefault="00572E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0F542743" w:rsidR="00556C4C" w:rsidRPr="000754EC" w:rsidRDefault="00F1480E" w:rsidP="000754EC">
            <w:pPr>
              <w:pStyle w:val="SIUnittitle"/>
            </w:pPr>
            <w:r>
              <w:br w:type="page"/>
            </w:r>
            <w:r w:rsidR="00556C4C" w:rsidRPr="002C55E9">
              <w:t>T</w:t>
            </w:r>
            <w:r w:rsidR="00556C4C" w:rsidRPr="000754EC">
              <w:t>ITLE</w:t>
            </w:r>
          </w:p>
        </w:tc>
        <w:tc>
          <w:tcPr>
            <w:tcW w:w="3522" w:type="pct"/>
            <w:shd w:val="clear" w:color="auto" w:fill="auto"/>
          </w:tcPr>
          <w:p w14:paraId="71CADE67" w14:textId="125398CF" w:rsidR="00556C4C" w:rsidRPr="000754EC" w:rsidRDefault="00556C4C" w:rsidP="000754EC">
            <w:pPr>
              <w:pStyle w:val="SIUnittitle"/>
            </w:pPr>
            <w:r w:rsidRPr="00F56827">
              <w:t xml:space="preserve">Assessment requirements for </w:t>
            </w:r>
            <w:r w:rsidR="00173A78" w:rsidRPr="00173A78">
              <w:t>FWPFGM</w:t>
            </w:r>
            <w:r w:rsidR="00FE7BED">
              <w:t>5</w:t>
            </w:r>
            <w:r w:rsidR="00173A78" w:rsidRPr="00173A78">
              <w:t>XXX Contribute to and implement a forest establishment plan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CB1CCA" w:rsidRDefault="00DA54B5">
            <w:pPr>
              <w:pStyle w:val="SIText"/>
              <w:rPr>
                <w:rStyle w:val="SITemporaryText-red"/>
                <w:color w:val="auto"/>
                <w:sz w:val="20"/>
              </w:rPr>
            </w:pPr>
            <w:r w:rsidRPr="00CB1CCA">
              <w:rPr>
                <w:rStyle w:val="SITemporaryText-red"/>
                <w:color w:val="auto"/>
                <w:sz w:val="20"/>
              </w:rPr>
              <w:t xml:space="preserve">An individual </w:t>
            </w:r>
            <w:proofErr w:type="gramStart"/>
            <w:r w:rsidRPr="00CB1CCA">
              <w:rPr>
                <w:rStyle w:val="SITemporaryText-red"/>
                <w:color w:val="auto"/>
                <w:sz w:val="20"/>
              </w:rPr>
              <w:t>demonstrating</w:t>
            </w:r>
            <w:proofErr w:type="gramEnd"/>
            <w:r w:rsidRPr="00CB1CCA">
              <w:rPr>
                <w:rStyle w:val="SITemporaryText-red"/>
                <w:color w:val="auto"/>
                <w:sz w:val="20"/>
              </w:rPr>
              <w:t xml:space="preserve"> competency must satisfy all of the elements and performance criteria in this unit. </w:t>
            </w:r>
          </w:p>
          <w:p w14:paraId="264E9C5D" w14:textId="77777777" w:rsidR="00DA54B5" w:rsidRPr="00DA54B5" w:rsidRDefault="00DA54B5" w:rsidP="00DA54B5">
            <w:pPr>
              <w:pStyle w:val="SIText"/>
              <w:rPr>
                <w:rStyle w:val="SITemporaryText-red"/>
              </w:rPr>
            </w:pPr>
          </w:p>
          <w:p w14:paraId="03B2E3DC" w14:textId="77777777" w:rsidR="00A74B0D" w:rsidRDefault="002E435B" w:rsidP="004118D9">
            <w:pPr>
              <w:pStyle w:val="SIText"/>
              <w:rPr>
                <w:rStyle w:val="SITemporaryText-red"/>
                <w:color w:val="auto"/>
                <w:sz w:val="20"/>
              </w:rPr>
            </w:pPr>
            <w:r w:rsidRPr="004118D9">
              <w:rPr>
                <w:rStyle w:val="SITemporaryText-red"/>
                <w:color w:val="auto"/>
                <w:sz w:val="20"/>
              </w:rPr>
              <w:t>There must be evidence that</w:t>
            </w:r>
            <w:r w:rsidR="00D81D65" w:rsidRPr="004118D9">
              <w:rPr>
                <w:rStyle w:val="SITemporaryText-red"/>
                <w:color w:val="auto"/>
                <w:sz w:val="20"/>
              </w:rPr>
              <w:t>,</w:t>
            </w:r>
            <w:r w:rsidRPr="004118D9">
              <w:rPr>
                <w:rStyle w:val="SITemporaryText-red"/>
                <w:color w:val="auto"/>
                <w:sz w:val="20"/>
              </w:rPr>
              <w:t xml:space="preserve"> </w:t>
            </w:r>
            <w:r w:rsidR="00D81D65" w:rsidRPr="004118D9">
              <w:rPr>
                <w:rStyle w:val="SITemporaryText-red"/>
                <w:color w:val="auto"/>
                <w:sz w:val="20"/>
              </w:rPr>
              <w:t>on one occasion</w:t>
            </w:r>
            <w:r w:rsidR="004118D9" w:rsidRPr="004118D9">
              <w:rPr>
                <w:rStyle w:val="SITemporaryText-red"/>
                <w:color w:val="auto"/>
                <w:sz w:val="20"/>
              </w:rPr>
              <w:t xml:space="preserve"> and </w:t>
            </w:r>
            <w:r w:rsidR="004118D9" w:rsidRPr="004118D9">
              <w:rPr>
                <w:rStyle w:val="SITemporaryText-red"/>
                <w:color w:val="auto"/>
                <w:sz w:val="20"/>
              </w:rPr>
              <w:t>under the supervision of a senior forester</w:t>
            </w:r>
            <w:r w:rsidR="00D81D65" w:rsidRPr="004118D9">
              <w:rPr>
                <w:rStyle w:val="SITemporaryText-red"/>
                <w:color w:val="auto"/>
                <w:sz w:val="20"/>
              </w:rPr>
              <w:t xml:space="preserve">, </w:t>
            </w:r>
            <w:r w:rsidRPr="004118D9">
              <w:rPr>
                <w:rStyle w:val="SITemporaryText-red"/>
                <w:color w:val="auto"/>
                <w:sz w:val="20"/>
              </w:rPr>
              <w:t>the individual has</w:t>
            </w:r>
            <w:r w:rsidR="00A74B0D">
              <w:rPr>
                <w:rStyle w:val="SITemporaryText-red"/>
              </w:rPr>
              <w:t>:</w:t>
            </w:r>
          </w:p>
          <w:p w14:paraId="38844F15" w14:textId="77777777" w:rsidR="00EC5460" w:rsidRDefault="00442056" w:rsidP="0018711F">
            <w:pPr>
              <w:pStyle w:val="SIBulletList1"/>
              <w:rPr>
                <w:rStyle w:val="SITemporaryText-red"/>
                <w:color w:val="auto"/>
                <w:sz w:val="20"/>
              </w:rPr>
            </w:pPr>
            <w:r w:rsidRPr="0018711F">
              <w:rPr>
                <w:rStyle w:val="SITemporaryText-red"/>
                <w:color w:val="auto"/>
                <w:sz w:val="20"/>
              </w:rPr>
              <w:t>supported</w:t>
            </w:r>
            <w:r w:rsidR="0004555C" w:rsidRPr="0018711F">
              <w:rPr>
                <w:rStyle w:val="SITemporaryText-red"/>
                <w:color w:val="auto"/>
                <w:sz w:val="20"/>
              </w:rPr>
              <w:t xml:space="preserve"> the </w:t>
            </w:r>
            <w:r w:rsidR="002E435B" w:rsidRPr="0018711F">
              <w:rPr>
                <w:rStyle w:val="SITemporaryText-red"/>
                <w:color w:val="auto"/>
                <w:sz w:val="20"/>
              </w:rPr>
              <w:t>develop</w:t>
            </w:r>
            <w:r w:rsidR="0004555C" w:rsidRPr="0018711F">
              <w:rPr>
                <w:rStyle w:val="SITemporaryText-red"/>
                <w:color w:val="auto"/>
                <w:sz w:val="20"/>
              </w:rPr>
              <w:t>ment of one forest establishment plan a</w:t>
            </w:r>
            <w:r w:rsidRPr="0018711F">
              <w:rPr>
                <w:rStyle w:val="SITemporaryText-red"/>
                <w:color w:val="auto"/>
                <w:sz w:val="20"/>
              </w:rPr>
              <w:t>nd</w:t>
            </w:r>
          </w:p>
          <w:p w14:paraId="3F4E2EAA" w14:textId="1DA3ADB1" w:rsidR="00556C4C" w:rsidRPr="00EC5460" w:rsidRDefault="002E435B" w:rsidP="00EC5460">
            <w:pPr>
              <w:pStyle w:val="SIBulletList1"/>
            </w:pPr>
            <w:r w:rsidRPr="00EC5460">
              <w:rPr>
                <w:rStyle w:val="SITemporaryText-red"/>
                <w:color w:val="auto"/>
                <w:sz w:val="20"/>
              </w:rPr>
              <w:t>coordinated</w:t>
            </w:r>
            <w:r w:rsidR="00EC5460" w:rsidRPr="00EC5460">
              <w:rPr>
                <w:rStyle w:val="SITemporaryText-red"/>
                <w:color w:val="auto"/>
                <w:sz w:val="20"/>
              </w:rPr>
              <w:t xml:space="preserve"> and </w:t>
            </w:r>
            <w:r w:rsidRPr="00EC5460">
              <w:rPr>
                <w:rStyle w:val="SITemporaryText-red"/>
                <w:color w:val="auto"/>
                <w:sz w:val="20"/>
              </w:rPr>
              <w:t>reviewed the implementation of</w:t>
            </w:r>
            <w:r w:rsidR="00442056" w:rsidRPr="00EC5460">
              <w:rPr>
                <w:rStyle w:val="SITemporaryText-red"/>
                <w:color w:val="auto"/>
                <w:sz w:val="20"/>
              </w:rPr>
              <w:t xml:space="preserve"> </w:t>
            </w:r>
            <w:r w:rsidR="00A74B0D" w:rsidRPr="00EC5460">
              <w:rPr>
                <w:rStyle w:val="SITemporaryText-red"/>
                <w:color w:val="auto"/>
                <w:sz w:val="20"/>
              </w:rPr>
              <w:t xml:space="preserve">a </w:t>
            </w:r>
            <w:r w:rsidR="00442056" w:rsidRPr="00EC5460">
              <w:rPr>
                <w:rStyle w:val="SITemporaryText-red"/>
                <w:color w:val="auto"/>
                <w:sz w:val="20"/>
              </w:rPr>
              <w:t xml:space="preserve">plan.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CB1CCA" w:rsidRDefault="00DA54B5">
            <w:pPr>
              <w:pStyle w:val="SIText"/>
              <w:rPr>
                <w:rStyle w:val="SITemporaryText-red"/>
                <w:color w:val="auto"/>
                <w:sz w:val="20"/>
              </w:rPr>
            </w:pPr>
            <w:r w:rsidRPr="00CB1CCA">
              <w:rPr>
                <w:rStyle w:val="SITemporaryText-red"/>
                <w:color w:val="auto"/>
                <w:sz w:val="20"/>
              </w:rPr>
              <w:t xml:space="preserve">An individual must be able to </w:t>
            </w:r>
            <w:proofErr w:type="gramStart"/>
            <w:r w:rsidRPr="00CB1CCA">
              <w:rPr>
                <w:rStyle w:val="SITemporaryText-red"/>
                <w:color w:val="auto"/>
                <w:sz w:val="20"/>
              </w:rPr>
              <w:t>demonstrate</w:t>
            </w:r>
            <w:proofErr w:type="gramEnd"/>
            <w:r w:rsidRPr="00CB1CCA">
              <w:rPr>
                <w:rStyle w:val="SITemporaryText-red"/>
                <w:color w:val="auto"/>
                <w:sz w:val="20"/>
              </w:rPr>
              <w:t xml:space="preserve"> the knowledge required to perform the tasks outlined in the elements and performance criteria of this unit. This includes knowledge of:</w:t>
            </w:r>
          </w:p>
          <w:p w14:paraId="46D678E2" w14:textId="7D1BAB6E" w:rsidR="00D033C9" w:rsidRPr="00D033C9" w:rsidRDefault="00EC5460" w:rsidP="00D033C9">
            <w:pPr>
              <w:pStyle w:val="SIBulletList1"/>
            </w:pPr>
            <w:r>
              <w:t>C</w:t>
            </w:r>
            <w:r w:rsidR="00D033C9" w:rsidRPr="00D033C9">
              <w:t xml:space="preserve">ommonwealth, state or territory or local government legislative and regulatory requirements and codes of practice relevant to designing </w:t>
            </w:r>
            <w:proofErr w:type="gramStart"/>
            <w:r w:rsidR="00D033C9" w:rsidRPr="00D033C9">
              <w:t>plantations</w:t>
            </w:r>
            <w:proofErr w:type="gramEnd"/>
          </w:p>
          <w:p w14:paraId="2CE83E69" w14:textId="13ECB7A1" w:rsidR="00D033C9" w:rsidRPr="00D033C9" w:rsidRDefault="00D033C9" w:rsidP="00D033C9">
            <w:pPr>
              <w:pStyle w:val="SIBulletList1"/>
            </w:pPr>
            <w:r w:rsidRPr="00D033C9">
              <w:t>relevant species characteristics and selection information</w:t>
            </w:r>
            <w:r w:rsidR="00EC5460">
              <w:t>,</w:t>
            </w:r>
            <w:r w:rsidRPr="00D033C9">
              <w:t xml:space="preserve"> including</w:t>
            </w:r>
            <w:r w:rsidR="00EC5460">
              <w:t>:</w:t>
            </w:r>
          </w:p>
          <w:p w14:paraId="64AF007C" w14:textId="77777777" w:rsidR="00D033C9" w:rsidRPr="00D033C9" w:rsidRDefault="00D033C9" w:rsidP="00D033C9">
            <w:pPr>
              <w:pStyle w:val="SIBulletList2"/>
            </w:pPr>
            <w:r w:rsidRPr="00D033C9">
              <w:t>appropriate species</w:t>
            </w:r>
          </w:p>
          <w:p w14:paraId="28B273AF" w14:textId="77777777" w:rsidR="00D033C9" w:rsidRPr="00D033C9" w:rsidRDefault="00D033C9" w:rsidP="00D033C9">
            <w:pPr>
              <w:pStyle w:val="SIBulletList2"/>
            </w:pPr>
            <w:r w:rsidRPr="00D033C9">
              <w:t>provenance</w:t>
            </w:r>
          </w:p>
          <w:p w14:paraId="610CC3DC" w14:textId="77777777" w:rsidR="00D033C9" w:rsidRPr="00D033C9" w:rsidRDefault="00D033C9" w:rsidP="00D033C9">
            <w:pPr>
              <w:pStyle w:val="SIBulletList2"/>
            </w:pPr>
            <w:r w:rsidRPr="00D033C9">
              <w:t xml:space="preserve">distribution and hardiness of trees to be sown or planted to suit the area to be </w:t>
            </w:r>
            <w:proofErr w:type="gramStart"/>
            <w:r w:rsidRPr="00D033C9">
              <w:t>planted</w:t>
            </w:r>
            <w:proofErr w:type="gramEnd"/>
          </w:p>
          <w:p w14:paraId="41C2AD1B" w14:textId="0BB7BB91" w:rsidR="00D033C9" w:rsidRPr="00D033C9" w:rsidRDefault="00D033C9" w:rsidP="00D033C9">
            <w:pPr>
              <w:pStyle w:val="SIBulletList1"/>
            </w:pPr>
            <w:r w:rsidRPr="00D033C9">
              <w:t xml:space="preserve">factors relevant to </w:t>
            </w:r>
            <w:r w:rsidR="000D6A54">
              <w:t>a site assessment</w:t>
            </w:r>
            <w:r w:rsidRPr="00D033C9">
              <w:t>:</w:t>
            </w:r>
          </w:p>
          <w:p w14:paraId="6477CB02" w14:textId="77777777" w:rsidR="00D033C9" w:rsidRPr="00D033C9" w:rsidRDefault="00D033C9" w:rsidP="00D033C9">
            <w:pPr>
              <w:pStyle w:val="SIBulletList2"/>
            </w:pPr>
            <w:r w:rsidRPr="00D033C9">
              <w:t>soil types</w:t>
            </w:r>
          </w:p>
          <w:p w14:paraId="62B402A3" w14:textId="77777777" w:rsidR="00D033C9" w:rsidRPr="00D033C9" w:rsidRDefault="00D033C9" w:rsidP="00D033C9">
            <w:pPr>
              <w:pStyle w:val="SIBulletList2"/>
            </w:pPr>
            <w:r w:rsidRPr="00D033C9">
              <w:t>site rainfall characteristics</w:t>
            </w:r>
          </w:p>
          <w:p w14:paraId="2ED60B2C" w14:textId="77777777" w:rsidR="00D033C9" w:rsidRPr="00D033C9" w:rsidRDefault="00D033C9" w:rsidP="00D033C9">
            <w:pPr>
              <w:pStyle w:val="SIBulletList2"/>
            </w:pPr>
            <w:r w:rsidRPr="00D033C9">
              <w:t>understory species</w:t>
            </w:r>
          </w:p>
          <w:p w14:paraId="6477564C" w14:textId="77777777" w:rsidR="00D033C9" w:rsidRPr="00D033C9" w:rsidRDefault="00D033C9" w:rsidP="00D033C9">
            <w:pPr>
              <w:pStyle w:val="SIBulletList2"/>
            </w:pPr>
            <w:r w:rsidRPr="00D033C9">
              <w:t>canopy</w:t>
            </w:r>
          </w:p>
          <w:p w14:paraId="51368E1B" w14:textId="77777777" w:rsidR="00D033C9" w:rsidRPr="00D033C9" w:rsidRDefault="00D033C9" w:rsidP="00D033C9">
            <w:pPr>
              <w:pStyle w:val="SIBulletList2"/>
            </w:pPr>
            <w:r w:rsidRPr="00D033C9">
              <w:t>general forest lean</w:t>
            </w:r>
          </w:p>
          <w:p w14:paraId="34F67C3F" w14:textId="77777777" w:rsidR="00D033C9" w:rsidRPr="00D033C9" w:rsidRDefault="00D033C9" w:rsidP="00D033C9">
            <w:pPr>
              <w:pStyle w:val="SIBulletList2"/>
            </w:pPr>
            <w:r w:rsidRPr="00D033C9">
              <w:t>wind speed and direction</w:t>
            </w:r>
          </w:p>
          <w:p w14:paraId="6F095FF0" w14:textId="77777777" w:rsidR="00D033C9" w:rsidRPr="00D033C9" w:rsidRDefault="00D033C9" w:rsidP="00D033C9">
            <w:pPr>
              <w:pStyle w:val="SIBulletList2"/>
            </w:pPr>
            <w:r w:rsidRPr="00D033C9">
              <w:t xml:space="preserve">fallen </w:t>
            </w:r>
            <w:proofErr w:type="gramStart"/>
            <w:r w:rsidRPr="00D033C9">
              <w:t>trees</w:t>
            </w:r>
            <w:proofErr w:type="gramEnd"/>
          </w:p>
          <w:p w14:paraId="55B27F56" w14:textId="77777777" w:rsidR="00D033C9" w:rsidRPr="00D033C9" w:rsidRDefault="00D033C9" w:rsidP="00D033C9">
            <w:pPr>
              <w:pStyle w:val="SIBulletList2"/>
            </w:pPr>
            <w:r w:rsidRPr="00D033C9">
              <w:t xml:space="preserve">retained </w:t>
            </w:r>
            <w:proofErr w:type="gramStart"/>
            <w:r w:rsidRPr="00D033C9">
              <w:t>vegetation</w:t>
            </w:r>
            <w:proofErr w:type="gramEnd"/>
          </w:p>
          <w:p w14:paraId="3BCBD78A" w14:textId="77777777" w:rsidR="00D033C9" w:rsidRPr="00D033C9" w:rsidRDefault="00D033C9" w:rsidP="00D033C9">
            <w:pPr>
              <w:pStyle w:val="SIBulletList2"/>
            </w:pPr>
            <w:r w:rsidRPr="00D033C9">
              <w:t>density of trees</w:t>
            </w:r>
          </w:p>
          <w:p w14:paraId="1618A60C" w14:textId="77777777" w:rsidR="00D033C9" w:rsidRPr="00D033C9" w:rsidRDefault="00D033C9" w:rsidP="00D033C9">
            <w:pPr>
              <w:pStyle w:val="SIBulletList2"/>
            </w:pPr>
            <w:r w:rsidRPr="00D033C9">
              <w:t>ground slope</w:t>
            </w:r>
          </w:p>
          <w:p w14:paraId="4AA6D6D4" w14:textId="77777777" w:rsidR="00D033C9" w:rsidRPr="00D033C9" w:rsidRDefault="00D033C9" w:rsidP="00D033C9">
            <w:pPr>
              <w:pStyle w:val="SIBulletList2"/>
            </w:pPr>
            <w:r w:rsidRPr="00D033C9">
              <w:t>soil and water protection</w:t>
            </w:r>
          </w:p>
          <w:p w14:paraId="7D8C4CE4" w14:textId="77777777" w:rsidR="00D033C9" w:rsidRPr="00D033C9" w:rsidRDefault="00D033C9" w:rsidP="00D033C9">
            <w:pPr>
              <w:pStyle w:val="SIBulletList2"/>
            </w:pPr>
            <w:r w:rsidRPr="00D033C9">
              <w:t>ground hazards and obstacles</w:t>
            </w:r>
          </w:p>
          <w:p w14:paraId="0A6ECAC8" w14:textId="77777777" w:rsidR="00D033C9" w:rsidRPr="00D033C9" w:rsidRDefault="00D033C9" w:rsidP="00D033C9">
            <w:pPr>
              <w:pStyle w:val="SIBulletList2"/>
            </w:pPr>
            <w:r w:rsidRPr="00D033C9">
              <w:t xml:space="preserve">contingencies for modifying operations during wet or other adverse weather </w:t>
            </w:r>
            <w:proofErr w:type="gramStart"/>
            <w:r w:rsidRPr="00D033C9">
              <w:t>conditions</w:t>
            </w:r>
            <w:proofErr w:type="gramEnd"/>
          </w:p>
          <w:p w14:paraId="57660930" w14:textId="77777777" w:rsidR="00D033C9" w:rsidRPr="00D033C9" w:rsidRDefault="00D033C9" w:rsidP="00D033C9">
            <w:pPr>
              <w:pStyle w:val="SIBulletList2"/>
            </w:pPr>
            <w:r w:rsidRPr="00D033C9">
              <w:t>hygiene of the area</w:t>
            </w:r>
          </w:p>
          <w:p w14:paraId="007B4890" w14:textId="60904341" w:rsidR="00D033C9" w:rsidRPr="00D033C9" w:rsidRDefault="00D033C9" w:rsidP="00D033C9">
            <w:pPr>
              <w:pStyle w:val="SIBulletList2"/>
            </w:pPr>
            <w:r w:rsidRPr="00D033C9">
              <w:t xml:space="preserve">relevant </w:t>
            </w:r>
            <w:r w:rsidR="00EC5460">
              <w:t>C</w:t>
            </w:r>
            <w:r w:rsidRPr="00D033C9">
              <w:t>ommonwealth, state or territory, and local legislation and regulations.</w:t>
            </w:r>
          </w:p>
          <w:p w14:paraId="149B72CA" w14:textId="22A35164" w:rsidR="00D033C9" w:rsidRPr="00D033C9" w:rsidRDefault="00D033C9" w:rsidP="00D033C9">
            <w:pPr>
              <w:pStyle w:val="SIBulletList1"/>
            </w:pPr>
            <w:r w:rsidRPr="00D033C9">
              <w:t>design components including:</w:t>
            </w:r>
          </w:p>
          <w:p w14:paraId="2A8F64E2" w14:textId="77777777" w:rsidR="00D033C9" w:rsidRPr="00D033C9" w:rsidRDefault="00D033C9" w:rsidP="00D033C9">
            <w:pPr>
              <w:pStyle w:val="SIBulletList2"/>
            </w:pPr>
            <w:r w:rsidRPr="00D033C9">
              <w:t>roads</w:t>
            </w:r>
          </w:p>
          <w:p w14:paraId="5A1E0B9A" w14:textId="77777777" w:rsidR="00D033C9" w:rsidRPr="00D033C9" w:rsidRDefault="00D033C9" w:rsidP="00D033C9">
            <w:pPr>
              <w:pStyle w:val="SIBulletList2"/>
            </w:pPr>
            <w:r w:rsidRPr="00D033C9">
              <w:t>fences</w:t>
            </w:r>
          </w:p>
          <w:p w14:paraId="4DAFFECE" w14:textId="77777777" w:rsidR="00D033C9" w:rsidRPr="00D033C9" w:rsidRDefault="00D033C9" w:rsidP="00D033C9">
            <w:pPr>
              <w:pStyle w:val="SIBulletList2"/>
            </w:pPr>
            <w:r w:rsidRPr="00D033C9">
              <w:t>drainage channels</w:t>
            </w:r>
          </w:p>
          <w:p w14:paraId="73CEFD8C" w14:textId="77777777" w:rsidR="00D033C9" w:rsidRPr="00D033C9" w:rsidRDefault="00D033C9" w:rsidP="00D033C9">
            <w:pPr>
              <w:pStyle w:val="SIBulletList2"/>
            </w:pPr>
            <w:r w:rsidRPr="00D033C9">
              <w:t>forest area boundaries</w:t>
            </w:r>
          </w:p>
          <w:p w14:paraId="6E79ADE7" w14:textId="3258D563" w:rsidR="00271F74" w:rsidRDefault="006679FA" w:rsidP="00D033C9">
            <w:pPr>
              <w:pStyle w:val="SIBulletList1"/>
            </w:pPr>
            <w:r>
              <w:t xml:space="preserve">site </w:t>
            </w:r>
            <w:r w:rsidR="00E72632">
              <w:t xml:space="preserve">factors to consider in </w:t>
            </w:r>
            <w:r w:rsidR="00271F74">
              <w:t xml:space="preserve">forest </w:t>
            </w:r>
            <w:r w:rsidR="006E2B60">
              <w:t>establishment</w:t>
            </w:r>
            <w:r w:rsidR="00271F74">
              <w:t xml:space="preserve"> planning:</w:t>
            </w:r>
          </w:p>
          <w:p w14:paraId="4D7CACF1" w14:textId="63EBA57E" w:rsidR="00271F74" w:rsidRPr="00271F74" w:rsidRDefault="00271F74" w:rsidP="00CB1CCA">
            <w:pPr>
              <w:pStyle w:val="SIBulletList2"/>
            </w:pPr>
            <w:r w:rsidRPr="00271F74">
              <w:t xml:space="preserve">areas visible from critical observer points, such as lookouts, nearby </w:t>
            </w:r>
            <w:proofErr w:type="gramStart"/>
            <w:r w:rsidRPr="00271F74">
              <w:t>towns</w:t>
            </w:r>
            <w:proofErr w:type="gramEnd"/>
            <w:r w:rsidRPr="00271F74">
              <w:t xml:space="preserve"> and major highways</w:t>
            </w:r>
          </w:p>
          <w:p w14:paraId="4303714B" w14:textId="36E06B11" w:rsidR="00271F74" w:rsidRPr="00271F74" w:rsidRDefault="00E2477D" w:rsidP="00CB1CCA">
            <w:pPr>
              <w:pStyle w:val="SIBulletList2"/>
            </w:pPr>
            <w:r>
              <w:t>modification of</w:t>
            </w:r>
            <w:r w:rsidR="00271F74" w:rsidRPr="00271F74">
              <w:t xml:space="preserve"> visible edges with retention of existing vegetation or planting of other species </w:t>
            </w:r>
          </w:p>
          <w:p w14:paraId="761E189E" w14:textId="143A7540" w:rsidR="00271F74" w:rsidRPr="00271F74" w:rsidRDefault="00271F74" w:rsidP="00CB1CCA">
            <w:pPr>
              <w:pStyle w:val="SIBulletList2"/>
            </w:pPr>
            <w:r w:rsidRPr="00271F74">
              <w:t xml:space="preserve">age class boundaries and timing of establishment to minimise the visual and environmental impact of site preparation and harvesting and the risk of loss due to natural </w:t>
            </w:r>
            <w:proofErr w:type="gramStart"/>
            <w:r w:rsidRPr="00271F74">
              <w:t>disasters</w:t>
            </w:r>
            <w:proofErr w:type="gramEnd"/>
          </w:p>
          <w:p w14:paraId="7BA36573" w14:textId="73BC250D" w:rsidR="00271F74" w:rsidRPr="00271F74" w:rsidRDefault="00271F74" w:rsidP="00CB1CCA">
            <w:pPr>
              <w:pStyle w:val="SIBulletList2"/>
            </w:pPr>
            <w:r w:rsidRPr="00271F74">
              <w:t xml:space="preserve">opportunities to enhance connective values of existing native </w:t>
            </w:r>
            <w:proofErr w:type="gramStart"/>
            <w:r w:rsidRPr="00271F74">
              <w:t>vegetation</w:t>
            </w:r>
            <w:proofErr w:type="gramEnd"/>
            <w:r w:rsidRPr="00271F74">
              <w:t xml:space="preserve"> </w:t>
            </w:r>
          </w:p>
          <w:p w14:paraId="4677D6F3" w14:textId="21B0D65E" w:rsidR="00271F74" w:rsidRPr="00271F74" w:rsidRDefault="00271F74" w:rsidP="00CB1CCA">
            <w:pPr>
              <w:pStyle w:val="SIBulletList2"/>
            </w:pPr>
            <w:r w:rsidRPr="00271F74">
              <w:t xml:space="preserve">the presence of important cultural, archaeological, historic, recreational, scenic, geomorphic or biological sites within the plantation area which may be affected by plantation operations, and measures that could be taken to protect these </w:t>
            </w:r>
            <w:proofErr w:type="gramStart"/>
            <w:r w:rsidRPr="00271F74">
              <w:t>sites</w:t>
            </w:r>
            <w:proofErr w:type="gramEnd"/>
          </w:p>
          <w:p w14:paraId="7E7E10F3" w14:textId="181C9DE1" w:rsidR="00271F74" w:rsidRPr="00271F74" w:rsidRDefault="00271F74" w:rsidP="00CB1CCA">
            <w:pPr>
              <w:pStyle w:val="SIBulletList2"/>
            </w:pPr>
            <w:r w:rsidRPr="00271F74">
              <w:t xml:space="preserve">intensity, </w:t>
            </w:r>
            <w:proofErr w:type="gramStart"/>
            <w:r w:rsidRPr="00271F74">
              <w:t>location</w:t>
            </w:r>
            <w:proofErr w:type="gramEnd"/>
            <w:r w:rsidRPr="00271F74">
              <w:t xml:space="preserve"> and design of roads</w:t>
            </w:r>
          </w:p>
          <w:p w14:paraId="455D30F7" w14:textId="044FA0C2" w:rsidR="00271F74" w:rsidRPr="00271F74" w:rsidRDefault="00B56D1D" w:rsidP="00CB1CCA">
            <w:pPr>
              <w:pStyle w:val="SIBulletList2"/>
            </w:pPr>
            <w:r>
              <w:t xml:space="preserve">consultation with </w:t>
            </w:r>
            <w:r w:rsidR="006E2B60">
              <w:t xml:space="preserve">indigenous communities, </w:t>
            </w:r>
            <w:r w:rsidR="00E2477D">
              <w:t>n</w:t>
            </w:r>
            <w:r w:rsidR="00271F74" w:rsidRPr="00271F74">
              <w:t xml:space="preserve">eighbouring landholders and local </w:t>
            </w:r>
            <w:proofErr w:type="spellStart"/>
            <w:r w:rsidR="00271F74" w:rsidRPr="00271F74">
              <w:t>landcare</w:t>
            </w:r>
            <w:proofErr w:type="spellEnd"/>
            <w:r w:rsidR="00271F74" w:rsidRPr="00271F74">
              <w:t xml:space="preserve"> groups </w:t>
            </w:r>
          </w:p>
          <w:p w14:paraId="66E1E675" w14:textId="7E825468" w:rsidR="00D033C9" w:rsidRPr="00D033C9" w:rsidRDefault="00D033C9" w:rsidP="00D033C9">
            <w:pPr>
              <w:pStyle w:val="SIBulletList1"/>
            </w:pPr>
            <w:r w:rsidRPr="00D033C9">
              <w:t>environmental protection requirements relevant to plantation design</w:t>
            </w:r>
          </w:p>
          <w:p w14:paraId="0353076D" w14:textId="45C88AA9" w:rsidR="00D033C9" w:rsidRPr="00D033C9" w:rsidRDefault="000D6A54" w:rsidP="00D033C9">
            <w:pPr>
              <w:pStyle w:val="SIBulletList1"/>
            </w:pPr>
            <w:r>
              <w:t>workplace</w:t>
            </w:r>
            <w:r w:rsidRPr="00D033C9">
              <w:t xml:space="preserve"> </w:t>
            </w:r>
            <w:r w:rsidR="00D033C9" w:rsidRPr="00D033C9">
              <w:t>policies and procedures for designing plantations:</w:t>
            </w:r>
          </w:p>
          <w:p w14:paraId="235089CF" w14:textId="77777777" w:rsidR="00D033C9" w:rsidRPr="00D033C9" w:rsidRDefault="00D033C9" w:rsidP="00D033C9">
            <w:pPr>
              <w:pStyle w:val="SIBulletList2"/>
            </w:pPr>
            <w:r w:rsidRPr="00D033C9">
              <w:t>tending plans</w:t>
            </w:r>
          </w:p>
          <w:p w14:paraId="63C3A04B" w14:textId="77777777" w:rsidR="00D033C9" w:rsidRPr="00D033C9" w:rsidRDefault="00D033C9" w:rsidP="00D033C9">
            <w:pPr>
              <w:pStyle w:val="SIBulletList2"/>
            </w:pPr>
            <w:r w:rsidRPr="00D033C9">
              <w:lastRenderedPageBreak/>
              <w:t>harvesting plans</w:t>
            </w:r>
          </w:p>
          <w:p w14:paraId="62E942C6" w14:textId="397C5587" w:rsidR="00D033C9" w:rsidRPr="00D033C9" w:rsidRDefault="000D6A54" w:rsidP="00D033C9">
            <w:pPr>
              <w:pStyle w:val="SIBulletList2"/>
            </w:pPr>
            <w:r>
              <w:t>workplace</w:t>
            </w:r>
            <w:r w:rsidRPr="00D033C9">
              <w:t xml:space="preserve"> </w:t>
            </w:r>
            <w:r w:rsidR="00D033C9" w:rsidRPr="00D033C9">
              <w:t>marketing and strategic plans</w:t>
            </w:r>
          </w:p>
          <w:p w14:paraId="29B3847E" w14:textId="77777777" w:rsidR="00D033C9" w:rsidRPr="00D033C9" w:rsidRDefault="00D033C9" w:rsidP="00D033C9">
            <w:pPr>
              <w:pStyle w:val="SIBulletList2"/>
            </w:pPr>
            <w:r w:rsidRPr="00D033C9">
              <w:t>plans or regulations relating to chemical use and environmental requirements.</w:t>
            </w:r>
          </w:p>
          <w:p w14:paraId="66EE9217" w14:textId="77777777" w:rsidR="00D033C9" w:rsidRPr="00D033C9" w:rsidRDefault="00D033C9" w:rsidP="00D033C9">
            <w:pPr>
              <w:pStyle w:val="SIBulletList1"/>
            </w:pPr>
            <w:r w:rsidRPr="00D033C9">
              <w:t xml:space="preserve">environmental risks and hazards </w:t>
            </w:r>
            <w:proofErr w:type="gramStart"/>
            <w:r w:rsidRPr="00D033C9">
              <w:t>in the area of</w:t>
            </w:r>
            <w:proofErr w:type="gramEnd"/>
            <w:r w:rsidRPr="00D033C9">
              <w:t xml:space="preserve"> the proposed site</w:t>
            </w:r>
          </w:p>
          <w:p w14:paraId="69675EA9" w14:textId="77777777" w:rsidR="00D033C9" w:rsidRPr="00D033C9" w:rsidRDefault="00D033C9" w:rsidP="00D033C9">
            <w:pPr>
              <w:pStyle w:val="SIBulletList1"/>
            </w:pPr>
            <w:r w:rsidRPr="00D033C9">
              <w:t xml:space="preserve">common diseases, pests and nutritional deficiencies that affect </w:t>
            </w:r>
            <w:proofErr w:type="gramStart"/>
            <w:r w:rsidRPr="00D033C9">
              <w:t>plantations</w:t>
            </w:r>
            <w:proofErr w:type="gramEnd"/>
          </w:p>
          <w:p w14:paraId="594042BC" w14:textId="71E9F79A" w:rsidR="00F1480E" w:rsidRPr="000754EC" w:rsidRDefault="00D033C9" w:rsidP="00D033C9">
            <w:pPr>
              <w:pStyle w:val="SIBulletList1"/>
            </w:pPr>
            <w:r w:rsidRPr="00D033C9">
              <w:t xml:space="preserve">the principles of good </w:t>
            </w:r>
            <w:r w:rsidR="00977845">
              <w:t>forest establishment planning</w:t>
            </w:r>
            <w:r w:rsidRPr="00D033C9">
              <w:t>.</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1C0E9A3A" w14:textId="77777777" w:rsidR="00224B82" w:rsidRPr="00CB1CCA" w:rsidRDefault="00224B82">
            <w:pPr>
              <w:pStyle w:val="SIText"/>
              <w:rPr>
                <w:rStyle w:val="SITemporaryText-red"/>
                <w:color w:val="auto"/>
                <w:sz w:val="20"/>
              </w:rPr>
            </w:pPr>
            <w:r w:rsidRPr="00CB1CCA">
              <w:rPr>
                <w:rStyle w:val="SITemporaryText-red"/>
                <w:color w:val="auto"/>
                <w:sz w:val="20"/>
              </w:rPr>
              <w:t xml:space="preserve">Assessment of the skills in this unit of competency must take place under the following conditions: </w:t>
            </w:r>
          </w:p>
          <w:p w14:paraId="773F5798" w14:textId="77777777" w:rsidR="00224B82" w:rsidRPr="00CB1CCA" w:rsidRDefault="00224B82">
            <w:pPr>
              <w:pStyle w:val="SIBulletList1"/>
              <w:rPr>
                <w:rStyle w:val="SITemporaryText-red"/>
                <w:color w:val="auto"/>
                <w:sz w:val="20"/>
              </w:rPr>
            </w:pPr>
            <w:r w:rsidRPr="00CB1CCA">
              <w:rPr>
                <w:rStyle w:val="SITemporaryText-red"/>
                <w:color w:val="auto"/>
                <w:sz w:val="20"/>
              </w:rPr>
              <w:t>physical conditions:</w:t>
            </w:r>
          </w:p>
          <w:p w14:paraId="541048B8" w14:textId="4B8F7877" w:rsidR="00224B82" w:rsidRPr="00CB1CCA" w:rsidRDefault="00224B82">
            <w:pPr>
              <w:pStyle w:val="SIBulletList2"/>
              <w:rPr>
                <w:rStyle w:val="SITemporaryText-red"/>
                <w:rFonts w:eastAsia="Calibri"/>
                <w:color w:val="auto"/>
                <w:sz w:val="20"/>
              </w:rPr>
            </w:pPr>
            <w:r w:rsidRPr="00CB1CCA">
              <w:rPr>
                <w:rStyle w:val="SITemporaryText-red"/>
                <w:color w:val="auto"/>
                <w:sz w:val="20"/>
              </w:rPr>
              <w:t xml:space="preserve">skills must be demonstrated in a forest work environment or an environment that accurately represents workplace </w:t>
            </w:r>
            <w:proofErr w:type="gramStart"/>
            <w:r w:rsidRPr="00CB1CCA">
              <w:rPr>
                <w:rStyle w:val="SITemporaryText-red"/>
                <w:color w:val="auto"/>
                <w:sz w:val="20"/>
              </w:rPr>
              <w:t>conditions</w:t>
            </w:r>
            <w:proofErr w:type="gramEnd"/>
          </w:p>
          <w:p w14:paraId="0FC2A745" w14:textId="77777777" w:rsidR="00224B82" w:rsidRPr="00CB1CCA" w:rsidRDefault="00224B82">
            <w:pPr>
              <w:pStyle w:val="SIBulletList1"/>
              <w:rPr>
                <w:rStyle w:val="SITemporaryText-red"/>
                <w:color w:val="auto"/>
                <w:sz w:val="20"/>
              </w:rPr>
            </w:pPr>
            <w:r w:rsidRPr="00CB1CCA">
              <w:rPr>
                <w:rStyle w:val="SITemporaryText-red"/>
                <w:color w:val="auto"/>
                <w:sz w:val="20"/>
              </w:rPr>
              <w:t xml:space="preserve">resources, </w:t>
            </w:r>
            <w:proofErr w:type="gramStart"/>
            <w:r w:rsidRPr="00CB1CCA">
              <w:rPr>
                <w:rStyle w:val="SITemporaryText-red"/>
                <w:color w:val="auto"/>
                <w:sz w:val="20"/>
              </w:rPr>
              <w:t>equipment</w:t>
            </w:r>
            <w:proofErr w:type="gramEnd"/>
            <w:r w:rsidRPr="00CB1CCA">
              <w:rPr>
                <w:rStyle w:val="SITemporaryText-red"/>
                <w:color w:val="auto"/>
                <w:sz w:val="20"/>
              </w:rPr>
              <w:t xml:space="preserve"> and materials:</w:t>
            </w:r>
          </w:p>
          <w:p w14:paraId="0B28122A" w14:textId="736EA5CC" w:rsidR="00224B82" w:rsidRPr="00224B82" w:rsidRDefault="00224B82" w:rsidP="00224B82">
            <w:pPr>
              <w:pStyle w:val="SIBulletList2"/>
            </w:pPr>
            <w:r w:rsidRPr="00224B82">
              <w:t xml:space="preserve">computing hardware and software for documenting </w:t>
            </w:r>
            <w:r w:rsidR="00EC72BA">
              <w:t>forest establishment</w:t>
            </w:r>
            <w:r w:rsidRPr="00224B82">
              <w:t xml:space="preserve"> plans</w:t>
            </w:r>
          </w:p>
          <w:p w14:paraId="0932BE15" w14:textId="77777777" w:rsidR="00224B82" w:rsidRPr="00CB1CCA" w:rsidRDefault="00224B82">
            <w:pPr>
              <w:pStyle w:val="SIBulletList1"/>
              <w:rPr>
                <w:rStyle w:val="SITemporaryText-red"/>
                <w:rFonts w:eastAsia="Calibri"/>
                <w:color w:val="auto"/>
                <w:sz w:val="20"/>
              </w:rPr>
            </w:pPr>
            <w:r w:rsidRPr="00CB1CCA">
              <w:rPr>
                <w:rStyle w:val="SITemporaryText-red"/>
                <w:rFonts w:eastAsia="Calibri"/>
                <w:color w:val="auto"/>
                <w:sz w:val="20"/>
              </w:rPr>
              <w:t>specifications:</w:t>
            </w:r>
          </w:p>
          <w:p w14:paraId="74E141EE" w14:textId="77777777" w:rsidR="00C54104" w:rsidRPr="00C54104" w:rsidRDefault="00C54104" w:rsidP="00C54104">
            <w:pPr>
              <w:pStyle w:val="SIBulletList2"/>
            </w:pPr>
            <w:r w:rsidRPr="00224B82">
              <w:t xml:space="preserve">reference materials including topographic maps, information on land use zonings and application forms, template </w:t>
            </w:r>
            <w:r w:rsidRPr="00C54104">
              <w:t xml:space="preserve">forest establishment </w:t>
            </w:r>
            <w:proofErr w:type="gramStart"/>
            <w:r w:rsidRPr="00C54104">
              <w:t>plans</w:t>
            </w:r>
            <w:proofErr w:type="gramEnd"/>
          </w:p>
          <w:p w14:paraId="2F4714F8" w14:textId="77777777" w:rsidR="00961935" w:rsidRPr="00961935" w:rsidRDefault="00961935" w:rsidP="00961935">
            <w:pPr>
              <w:pStyle w:val="SIBulletList2"/>
            </w:pPr>
            <w:r w:rsidRPr="00EC72BA">
              <w:t xml:space="preserve">requirements for a </w:t>
            </w:r>
            <w:r w:rsidRPr="00961935">
              <w:t>forest establishment plan</w:t>
            </w:r>
          </w:p>
          <w:p w14:paraId="4677E5C4" w14:textId="0D9D3EFC" w:rsidR="00224B82" w:rsidRDefault="0042504D" w:rsidP="00E30847">
            <w:pPr>
              <w:pStyle w:val="SIBulletList2"/>
            </w:pPr>
            <w:r w:rsidRPr="00943672">
              <w:t>workplace</w:t>
            </w:r>
            <w:r>
              <w:t xml:space="preserve"> safety and environmental </w:t>
            </w:r>
            <w:r w:rsidRPr="00943672">
              <w:t xml:space="preserve">policies and procedures applicable to </w:t>
            </w:r>
            <w:r w:rsidRPr="008255F4">
              <w:t>forestry operations</w:t>
            </w:r>
            <w:r w:rsidR="00C54104">
              <w:t>.</w:t>
            </w:r>
          </w:p>
          <w:p w14:paraId="376F7C0F" w14:textId="77777777" w:rsidR="00C54104" w:rsidRPr="00224B82" w:rsidRDefault="00C54104" w:rsidP="00C54104">
            <w:pPr>
              <w:pStyle w:val="SIBulletList2"/>
              <w:numPr>
                <w:ilvl w:val="0"/>
                <w:numId w:val="0"/>
              </w:numPr>
              <w:ind w:left="714"/>
            </w:pPr>
          </w:p>
          <w:p w14:paraId="408F0CDB" w14:textId="0AAA1F83" w:rsidR="00DA54B5" w:rsidRPr="00DD3C1C" w:rsidRDefault="00224B82" w:rsidP="00CB1CCA">
            <w:pPr>
              <w:pStyle w:val="SIText"/>
              <w:rPr>
                <w:rStyle w:val="SITemporaryText-red"/>
                <w:color w:val="auto"/>
                <w:sz w:val="20"/>
                <w:lang w:eastAsia="en-AU"/>
              </w:rPr>
            </w:pPr>
            <w:r w:rsidRPr="0004555C">
              <w:rPr>
                <w:rStyle w:val="SITemporaryText-red"/>
                <w:color w:val="auto"/>
                <w:sz w:val="20"/>
              </w:rPr>
              <w:t>Assessors of this unit must satisfy the requirements for assessors in applicable vocational education and training legislation, frameworks and/or standards.</w:t>
            </w:r>
            <w:r w:rsidRPr="0004555C" w:rsidDel="00224B82">
              <w:rPr>
                <w:rStyle w:val="SITemporaryText-red"/>
                <w:color w:val="auto"/>
                <w:sz w:val="20"/>
              </w:rPr>
              <w:t xml:space="preserve"> </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F5DA3" w14:textId="77777777" w:rsidR="00970D1A" w:rsidRDefault="00970D1A" w:rsidP="00BF3F0A">
      <w:r>
        <w:separator/>
      </w:r>
    </w:p>
    <w:p w14:paraId="5277EBCA" w14:textId="77777777" w:rsidR="00970D1A" w:rsidRDefault="00970D1A"/>
  </w:endnote>
  <w:endnote w:type="continuationSeparator" w:id="0">
    <w:p w14:paraId="7D454AC8" w14:textId="77777777" w:rsidR="00970D1A" w:rsidRDefault="00970D1A" w:rsidP="00BF3F0A">
      <w:r>
        <w:continuationSeparator/>
      </w:r>
    </w:p>
    <w:p w14:paraId="6652D9BC" w14:textId="77777777" w:rsidR="00970D1A" w:rsidRDefault="00970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C1F5" w14:textId="77777777" w:rsidR="00970D1A" w:rsidRDefault="00970D1A" w:rsidP="00BF3F0A">
      <w:r>
        <w:separator/>
      </w:r>
    </w:p>
    <w:p w14:paraId="3FC2A2E7" w14:textId="77777777" w:rsidR="00970D1A" w:rsidRDefault="00970D1A"/>
  </w:footnote>
  <w:footnote w:type="continuationSeparator" w:id="0">
    <w:p w14:paraId="28071F6F" w14:textId="77777777" w:rsidR="00970D1A" w:rsidRDefault="00970D1A" w:rsidP="00BF3F0A">
      <w:r>
        <w:continuationSeparator/>
      </w:r>
    </w:p>
    <w:p w14:paraId="344DA337" w14:textId="77777777" w:rsidR="00970D1A" w:rsidRDefault="00970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4904A34C" w:rsidR="009C2650" w:rsidRPr="00D033C9" w:rsidRDefault="00D033C9" w:rsidP="00D033C9">
    <w:r w:rsidRPr="00D033C9">
      <w:t>FWPFGM</w:t>
    </w:r>
    <w:r w:rsidR="000A066A">
      <w:t>5</w:t>
    </w:r>
    <w:r w:rsidR="00775FDB">
      <w:t>XXX</w:t>
    </w:r>
    <w:r w:rsidRPr="00D033C9">
      <w:t xml:space="preserve"> </w:t>
    </w:r>
    <w:r w:rsidR="00775FDB" w:rsidRPr="00775FDB">
      <w:t xml:space="preserve">Contribute to and implement a forest establishment </w:t>
    </w:r>
    <w:proofErr w:type="gramStart"/>
    <w:r w:rsidR="00775FDB" w:rsidRPr="00775FDB">
      <w:t>plan</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BEIgMrWwNDBT0lEKTi0uzszPAykwrAUA9xHgeywAAAA="/>
  </w:docVars>
  <w:rsids>
    <w:rsidRoot w:val="00E933B0"/>
    <w:rsid w:val="000014B9"/>
    <w:rsid w:val="000040E2"/>
    <w:rsid w:val="00005A15"/>
    <w:rsid w:val="00006AAB"/>
    <w:rsid w:val="0001108F"/>
    <w:rsid w:val="000115E2"/>
    <w:rsid w:val="000126D0"/>
    <w:rsid w:val="0001296A"/>
    <w:rsid w:val="00015A0C"/>
    <w:rsid w:val="00016803"/>
    <w:rsid w:val="00023992"/>
    <w:rsid w:val="000275AE"/>
    <w:rsid w:val="00041E59"/>
    <w:rsid w:val="0004555C"/>
    <w:rsid w:val="00064BFE"/>
    <w:rsid w:val="00070B3E"/>
    <w:rsid w:val="00071F95"/>
    <w:rsid w:val="000737BB"/>
    <w:rsid w:val="00074E47"/>
    <w:rsid w:val="000754EC"/>
    <w:rsid w:val="00085909"/>
    <w:rsid w:val="0009093B"/>
    <w:rsid w:val="0009553A"/>
    <w:rsid w:val="00095DED"/>
    <w:rsid w:val="000A066A"/>
    <w:rsid w:val="000A5441"/>
    <w:rsid w:val="000B2022"/>
    <w:rsid w:val="000C149A"/>
    <w:rsid w:val="000C224E"/>
    <w:rsid w:val="000D6A54"/>
    <w:rsid w:val="000E25E6"/>
    <w:rsid w:val="000E2C86"/>
    <w:rsid w:val="000F29F2"/>
    <w:rsid w:val="00101659"/>
    <w:rsid w:val="00105AEA"/>
    <w:rsid w:val="001078BF"/>
    <w:rsid w:val="00132A5A"/>
    <w:rsid w:val="00133957"/>
    <w:rsid w:val="001372F6"/>
    <w:rsid w:val="00144385"/>
    <w:rsid w:val="00146EEC"/>
    <w:rsid w:val="00151D55"/>
    <w:rsid w:val="00151D76"/>
    <w:rsid w:val="00151D93"/>
    <w:rsid w:val="00156EF3"/>
    <w:rsid w:val="00173A78"/>
    <w:rsid w:val="00176159"/>
    <w:rsid w:val="00176E4F"/>
    <w:rsid w:val="0018546B"/>
    <w:rsid w:val="0018711F"/>
    <w:rsid w:val="001A6A3E"/>
    <w:rsid w:val="001A7B6D"/>
    <w:rsid w:val="001B34D5"/>
    <w:rsid w:val="001B513A"/>
    <w:rsid w:val="001B7EB9"/>
    <w:rsid w:val="001C0A75"/>
    <w:rsid w:val="001C1306"/>
    <w:rsid w:val="001D30EB"/>
    <w:rsid w:val="001D5C1B"/>
    <w:rsid w:val="001D7F5B"/>
    <w:rsid w:val="001E0849"/>
    <w:rsid w:val="001E16BC"/>
    <w:rsid w:val="001E16DF"/>
    <w:rsid w:val="001F2BA5"/>
    <w:rsid w:val="001F308D"/>
    <w:rsid w:val="00201A7C"/>
    <w:rsid w:val="00205AD6"/>
    <w:rsid w:val="0021210E"/>
    <w:rsid w:val="0021414D"/>
    <w:rsid w:val="00223124"/>
    <w:rsid w:val="00224B82"/>
    <w:rsid w:val="00233143"/>
    <w:rsid w:val="00234444"/>
    <w:rsid w:val="00242293"/>
    <w:rsid w:val="002437E8"/>
    <w:rsid w:val="00244EA7"/>
    <w:rsid w:val="00262FC3"/>
    <w:rsid w:val="0026394F"/>
    <w:rsid w:val="00267AF6"/>
    <w:rsid w:val="0027191C"/>
    <w:rsid w:val="00271F74"/>
    <w:rsid w:val="00276DB8"/>
    <w:rsid w:val="00280859"/>
    <w:rsid w:val="00282664"/>
    <w:rsid w:val="00285FB8"/>
    <w:rsid w:val="00293F7D"/>
    <w:rsid w:val="002970C3"/>
    <w:rsid w:val="002A4CD3"/>
    <w:rsid w:val="002A6CC4"/>
    <w:rsid w:val="002B1227"/>
    <w:rsid w:val="002C55E9"/>
    <w:rsid w:val="002D0C8B"/>
    <w:rsid w:val="002D330A"/>
    <w:rsid w:val="002D49DA"/>
    <w:rsid w:val="002D730A"/>
    <w:rsid w:val="002E170C"/>
    <w:rsid w:val="002E180F"/>
    <w:rsid w:val="002E193E"/>
    <w:rsid w:val="002E435B"/>
    <w:rsid w:val="00305EFF"/>
    <w:rsid w:val="00306017"/>
    <w:rsid w:val="00310A6A"/>
    <w:rsid w:val="003144E6"/>
    <w:rsid w:val="00323D6D"/>
    <w:rsid w:val="00337E82"/>
    <w:rsid w:val="00346FDC"/>
    <w:rsid w:val="00350BB1"/>
    <w:rsid w:val="00352C83"/>
    <w:rsid w:val="00366805"/>
    <w:rsid w:val="0037067D"/>
    <w:rsid w:val="00373436"/>
    <w:rsid w:val="00381517"/>
    <w:rsid w:val="00381593"/>
    <w:rsid w:val="0038735B"/>
    <w:rsid w:val="003916D1"/>
    <w:rsid w:val="00394C90"/>
    <w:rsid w:val="003A21F0"/>
    <w:rsid w:val="003A277F"/>
    <w:rsid w:val="003A58BA"/>
    <w:rsid w:val="003A5AE7"/>
    <w:rsid w:val="003A7221"/>
    <w:rsid w:val="003B3493"/>
    <w:rsid w:val="003C13AE"/>
    <w:rsid w:val="003C7152"/>
    <w:rsid w:val="003D2E73"/>
    <w:rsid w:val="003D53C0"/>
    <w:rsid w:val="003E72B6"/>
    <w:rsid w:val="003E7BBE"/>
    <w:rsid w:val="004118D9"/>
    <w:rsid w:val="004127E3"/>
    <w:rsid w:val="0042360E"/>
    <w:rsid w:val="00424855"/>
    <w:rsid w:val="0042504D"/>
    <w:rsid w:val="00431A4E"/>
    <w:rsid w:val="0043212E"/>
    <w:rsid w:val="00434366"/>
    <w:rsid w:val="00434ECE"/>
    <w:rsid w:val="004358FD"/>
    <w:rsid w:val="00442056"/>
    <w:rsid w:val="00443870"/>
    <w:rsid w:val="00444423"/>
    <w:rsid w:val="00452F3E"/>
    <w:rsid w:val="00452F51"/>
    <w:rsid w:val="0046239A"/>
    <w:rsid w:val="00462731"/>
    <w:rsid w:val="004640AE"/>
    <w:rsid w:val="004679E3"/>
    <w:rsid w:val="00475172"/>
    <w:rsid w:val="004758B0"/>
    <w:rsid w:val="004832D2"/>
    <w:rsid w:val="00485559"/>
    <w:rsid w:val="004A142B"/>
    <w:rsid w:val="004A1F3D"/>
    <w:rsid w:val="004A3860"/>
    <w:rsid w:val="004A3BBF"/>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03D"/>
    <w:rsid w:val="00505189"/>
    <w:rsid w:val="00505A10"/>
    <w:rsid w:val="005064FF"/>
    <w:rsid w:val="005145AB"/>
    <w:rsid w:val="00515E82"/>
    <w:rsid w:val="00520E9A"/>
    <w:rsid w:val="005248C1"/>
    <w:rsid w:val="00526134"/>
    <w:rsid w:val="00531CDA"/>
    <w:rsid w:val="00536ECD"/>
    <w:rsid w:val="005405B2"/>
    <w:rsid w:val="005427C8"/>
    <w:rsid w:val="005446D1"/>
    <w:rsid w:val="00556C4C"/>
    <w:rsid w:val="00557369"/>
    <w:rsid w:val="00557D22"/>
    <w:rsid w:val="00564ADD"/>
    <w:rsid w:val="005708EB"/>
    <w:rsid w:val="005709C8"/>
    <w:rsid w:val="00572E61"/>
    <w:rsid w:val="00575BC6"/>
    <w:rsid w:val="00581C5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D1D"/>
    <w:rsid w:val="00633CFE"/>
    <w:rsid w:val="00634FCA"/>
    <w:rsid w:val="00643D1B"/>
    <w:rsid w:val="006452B8"/>
    <w:rsid w:val="00652E62"/>
    <w:rsid w:val="006679FA"/>
    <w:rsid w:val="00672023"/>
    <w:rsid w:val="0067251C"/>
    <w:rsid w:val="00686A49"/>
    <w:rsid w:val="00687B62"/>
    <w:rsid w:val="00690C44"/>
    <w:rsid w:val="006969D9"/>
    <w:rsid w:val="006A2B68"/>
    <w:rsid w:val="006C2F32"/>
    <w:rsid w:val="006D1AF9"/>
    <w:rsid w:val="006D38C3"/>
    <w:rsid w:val="006D4448"/>
    <w:rsid w:val="006D516D"/>
    <w:rsid w:val="006D6DFD"/>
    <w:rsid w:val="006E2B60"/>
    <w:rsid w:val="006E2C4D"/>
    <w:rsid w:val="006E42FE"/>
    <w:rsid w:val="006F0D02"/>
    <w:rsid w:val="006F10FE"/>
    <w:rsid w:val="006F3622"/>
    <w:rsid w:val="00705EEC"/>
    <w:rsid w:val="00707741"/>
    <w:rsid w:val="007134FE"/>
    <w:rsid w:val="00715794"/>
    <w:rsid w:val="00717385"/>
    <w:rsid w:val="00722769"/>
    <w:rsid w:val="00727901"/>
    <w:rsid w:val="0073075B"/>
    <w:rsid w:val="00732FD7"/>
    <w:rsid w:val="0073404B"/>
    <w:rsid w:val="007341FF"/>
    <w:rsid w:val="007404E9"/>
    <w:rsid w:val="007444CF"/>
    <w:rsid w:val="00751F7E"/>
    <w:rsid w:val="00752943"/>
    <w:rsid w:val="00752C75"/>
    <w:rsid w:val="00757005"/>
    <w:rsid w:val="00761DBE"/>
    <w:rsid w:val="0076523B"/>
    <w:rsid w:val="00771B60"/>
    <w:rsid w:val="00772B54"/>
    <w:rsid w:val="00775FDB"/>
    <w:rsid w:val="00780B99"/>
    <w:rsid w:val="00781D77"/>
    <w:rsid w:val="00782A0B"/>
    <w:rsid w:val="00783549"/>
    <w:rsid w:val="007860B7"/>
    <w:rsid w:val="00786DC8"/>
    <w:rsid w:val="007910E0"/>
    <w:rsid w:val="007A300D"/>
    <w:rsid w:val="007B5138"/>
    <w:rsid w:val="007C10C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0A5C"/>
    <w:rsid w:val="00886790"/>
    <w:rsid w:val="008908DE"/>
    <w:rsid w:val="008A12ED"/>
    <w:rsid w:val="008A39D3"/>
    <w:rsid w:val="008B2C77"/>
    <w:rsid w:val="008B4AD2"/>
    <w:rsid w:val="008B7138"/>
    <w:rsid w:val="008D05DC"/>
    <w:rsid w:val="008E260C"/>
    <w:rsid w:val="008E39BE"/>
    <w:rsid w:val="008E62EC"/>
    <w:rsid w:val="008F32F6"/>
    <w:rsid w:val="008F4F8F"/>
    <w:rsid w:val="00901C0D"/>
    <w:rsid w:val="00916CD7"/>
    <w:rsid w:val="0092080F"/>
    <w:rsid w:val="00920927"/>
    <w:rsid w:val="00921B38"/>
    <w:rsid w:val="00923720"/>
    <w:rsid w:val="009278C9"/>
    <w:rsid w:val="00932CD7"/>
    <w:rsid w:val="00942E87"/>
    <w:rsid w:val="00944C09"/>
    <w:rsid w:val="009527CB"/>
    <w:rsid w:val="00953835"/>
    <w:rsid w:val="00960F6C"/>
    <w:rsid w:val="00961935"/>
    <w:rsid w:val="00970747"/>
    <w:rsid w:val="00970D1A"/>
    <w:rsid w:val="00972AF1"/>
    <w:rsid w:val="00977845"/>
    <w:rsid w:val="009855EF"/>
    <w:rsid w:val="0099541D"/>
    <w:rsid w:val="00997BFC"/>
    <w:rsid w:val="009A2171"/>
    <w:rsid w:val="009A5900"/>
    <w:rsid w:val="009A6E6C"/>
    <w:rsid w:val="009A6F3F"/>
    <w:rsid w:val="009B331A"/>
    <w:rsid w:val="009C2650"/>
    <w:rsid w:val="009C6A9D"/>
    <w:rsid w:val="009D15E2"/>
    <w:rsid w:val="009D15FE"/>
    <w:rsid w:val="009D5D2C"/>
    <w:rsid w:val="009F0DCC"/>
    <w:rsid w:val="009F11CA"/>
    <w:rsid w:val="00A027D4"/>
    <w:rsid w:val="00A0695B"/>
    <w:rsid w:val="00A13052"/>
    <w:rsid w:val="00A216A8"/>
    <w:rsid w:val="00A223A6"/>
    <w:rsid w:val="00A3639E"/>
    <w:rsid w:val="00A5092E"/>
    <w:rsid w:val="00A554D6"/>
    <w:rsid w:val="00A56E14"/>
    <w:rsid w:val="00A62841"/>
    <w:rsid w:val="00A6476B"/>
    <w:rsid w:val="00A74B0D"/>
    <w:rsid w:val="00A76C6C"/>
    <w:rsid w:val="00A809F5"/>
    <w:rsid w:val="00A87356"/>
    <w:rsid w:val="00A92DD1"/>
    <w:rsid w:val="00AA5338"/>
    <w:rsid w:val="00AA5927"/>
    <w:rsid w:val="00AB1B8E"/>
    <w:rsid w:val="00AB3EC1"/>
    <w:rsid w:val="00AB46DE"/>
    <w:rsid w:val="00AB51ED"/>
    <w:rsid w:val="00AC0696"/>
    <w:rsid w:val="00AC4C98"/>
    <w:rsid w:val="00AC5F6B"/>
    <w:rsid w:val="00AD3896"/>
    <w:rsid w:val="00AD5B47"/>
    <w:rsid w:val="00AD74FF"/>
    <w:rsid w:val="00AE1ED9"/>
    <w:rsid w:val="00AE32CB"/>
    <w:rsid w:val="00AF3957"/>
    <w:rsid w:val="00B0712C"/>
    <w:rsid w:val="00B12013"/>
    <w:rsid w:val="00B22C67"/>
    <w:rsid w:val="00B3508F"/>
    <w:rsid w:val="00B443EE"/>
    <w:rsid w:val="00B501AB"/>
    <w:rsid w:val="00B560C8"/>
    <w:rsid w:val="00B56D1D"/>
    <w:rsid w:val="00B61150"/>
    <w:rsid w:val="00B65BC7"/>
    <w:rsid w:val="00B746B9"/>
    <w:rsid w:val="00B848D4"/>
    <w:rsid w:val="00B865B7"/>
    <w:rsid w:val="00B91B97"/>
    <w:rsid w:val="00BA1CB1"/>
    <w:rsid w:val="00BA4178"/>
    <w:rsid w:val="00BA482D"/>
    <w:rsid w:val="00BB0457"/>
    <w:rsid w:val="00BB1755"/>
    <w:rsid w:val="00BB23F4"/>
    <w:rsid w:val="00BC5075"/>
    <w:rsid w:val="00BC5419"/>
    <w:rsid w:val="00BC6045"/>
    <w:rsid w:val="00BC6B21"/>
    <w:rsid w:val="00BD3B0F"/>
    <w:rsid w:val="00BE0098"/>
    <w:rsid w:val="00BE5889"/>
    <w:rsid w:val="00BF1D4C"/>
    <w:rsid w:val="00BF3F0A"/>
    <w:rsid w:val="00C143C3"/>
    <w:rsid w:val="00C1739B"/>
    <w:rsid w:val="00C21ADE"/>
    <w:rsid w:val="00C26067"/>
    <w:rsid w:val="00C30A29"/>
    <w:rsid w:val="00C317DC"/>
    <w:rsid w:val="00C34B2E"/>
    <w:rsid w:val="00C54104"/>
    <w:rsid w:val="00C578E9"/>
    <w:rsid w:val="00C67F33"/>
    <w:rsid w:val="00C70626"/>
    <w:rsid w:val="00C72860"/>
    <w:rsid w:val="00C73582"/>
    <w:rsid w:val="00C73B90"/>
    <w:rsid w:val="00C742EC"/>
    <w:rsid w:val="00C96AF3"/>
    <w:rsid w:val="00C97B29"/>
    <w:rsid w:val="00C97CCC"/>
    <w:rsid w:val="00CA0274"/>
    <w:rsid w:val="00CA139A"/>
    <w:rsid w:val="00CA51F1"/>
    <w:rsid w:val="00CB1CCA"/>
    <w:rsid w:val="00CB746F"/>
    <w:rsid w:val="00CC06E5"/>
    <w:rsid w:val="00CC451E"/>
    <w:rsid w:val="00CD4E9D"/>
    <w:rsid w:val="00CD4F4D"/>
    <w:rsid w:val="00CE7D19"/>
    <w:rsid w:val="00CF0CF5"/>
    <w:rsid w:val="00CF2B3E"/>
    <w:rsid w:val="00D0201F"/>
    <w:rsid w:val="00D026A5"/>
    <w:rsid w:val="00D033C9"/>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1D65"/>
    <w:rsid w:val="00D87D32"/>
    <w:rsid w:val="00D91188"/>
    <w:rsid w:val="00D92C83"/>
    <w:rsid w:val="00DA0A81"/>
    <w:rsid w:val="00DA1865"/>
    <w:rsid w:val="00DA3C10"/>
    <w:rsid w:val="00DA53B5"/>
    <w:rsid w:val="00DA54B5"/>
    <w:rsid w:val="00DA741A"/>
    <w:rsid w:val="00DB6B56"/>
    <w:rsid w:val="00DC1D69"/>
    <w:rsid w:val="00DC5A3A"/>
    <w:rsid w:val="00DD0726"/>
    <w:rsid w:val="00DD3C1C"/>
    <w:rsid w:val="00DE3DB1"/>
    <w:rsid w:val="00DE6E0D"/>
    <w:rsid w:val="00DF138A"/>
    <w:rsid w:val="00E12AD9"/>
    <w:rsid w:val="00E238E6"/>
    <w:rsid w:val="00E2477D"/>
    <w:rsid w:val="00E2602F"/>
    <w:rsid w:val="00E312BF"/>
    <w:rsid w:val="00E34CD8"/>
    <w:rsid w:val="00E35064"/>
    <w:rsid w:val="00E35D24"/>
    <w:rsid w:val="00E3681D"/>
    <w:rsid w:val="00E40225"/>
    <w:rsid w:val="00E46DDB"/>
    <w:rsid w:val="00E501F0"/>
    <w:rsid w:val="00E6166D"/>
    <w:rsid w:val="00E72632"/>
    <w:rsid w:val="00E91BFF"/>
    <w:rsid w:val="00E92933"/>
    <w:rsid w:val="00E933B0"/>
    <w:rsid w:val="00E94FAD"/>
    <w:rsid w:val="00E95498"/>
    <w:rsid w:val="00EA2FCF"/>
    <w:rsid w:val="00EB0AA4"/>
    <w:rsid w:val="00EB5C88"/>
    <w:rsid w:val="00EC0469"/>
    <w:rsid w:val="00EC0C3E"/>
    <w:rsid w:val="00EC5460"/>
    <w:rsid w:val="00EC72BA"/>
    <w:rsid w:val="00ED6C87"/>
    <w:rsid w:val="00EF01F8"/>
    <w:rsid w:val="00EF3268"/>
    <w:rsid w:val="00EF40EF"/>
    <w:rsid w:val="00EF47FE"/>
    <w:rsid w:val="00F004C7"/>
    <w:rsid w:val="00F0092A"/>
    <w:rsid w:val="00F06665"/>
    <w:rsid w:val="00F069BD"/>
    <w:rsid w:val="00F1480E"/>
    <w:rsid w:val="00F1497D"/>
    <w:rsid w:val="00F16AAC"/>
    <w:rsid w:val="00F16D72"/>
    <w:rsid w:val="00F23AD0"/>
    <w:rsid w:val="00F240EA"/>
    <w:rsid w:val="00F30C7D"/>
    <w:rsid w:val="00F33FF2"/>
    <w:rsid w:val="00F438FC"/>
    <w:rsid w:val="00F46164"/>
    <w:rsid w:val="00F5271B"/>
    <w:rsid w:val="00F5616F"/>
    <w:rsid w:val="00F56451"/>
    <w:rsid w:val="00F56827"/>
    <w:rsid w:val="00F56906"/>
    <w:rsid w:val="00F62866"/>
    <w:rsid w:val="00F65EF0"/>
    <w:rsid w:val="00F71651"/>
    <w:rsid w:val="00F75117"/>
    <w:rsid w:val="00F76191"/>
    <w:rsid w:val="00F76CC6"/>
    <w:rsid w:val="00F8149F"/>
    <w:rsid w:val="00F83D7C"/>
    <w:rsid w:val="00FA09A0"/>
    <w:rsid w:val="00FB232E"/>
    <w:rsid w:val="00FB6B6E"/>
    <w:rsid w:val="00FC0022"/>
    <w:rsid w:val="00FD557D"/>
    <w:rsid w:val="00FE0282"/>
    <w:rsid w:val="00FE124D"/>
    <w:rsid w:val="00FE792C"/>
    <w:rsid w:val="00FE7BED"/>
    <w:rsid w:val="00FF1AC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 w:type="paragraph" w:styleId="NormalWeb">
    <w:name w:val="Normal (Web)"/>
    <w:basedOn w:val="Normal"/>
    <w:uiPriority w:val="99"/>
    <w:semiHidden/>
    <w:unhideWhenUsed/>
    <w:locked/>
    <w:rsid w:val="00FF1AC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101">
      <w:bodyDiv w:val="1"/>
      <w:marLeft w:val="0"/>
      <w:marRight w:val="0"/>
      <w:marTop w:val="0"/>
      <w:marBottom w:val="0"/>
      <w:divBdr>
        <w:top w:val="none" w:sz="0" w:space="0" w:color="auto"/>
        <w:left w:val="none" w:sz="0" w:space="0" w:color="auto"/>
        <w:bottom w:val="none" w:sz="0" w:space="0" w:color="auto"/>
        <w:right w:val="none" w:sz="0" w:space="0" w:color="auto"/>
      </w:divBdr>
    </w:div>
    <w:div w:id="83378928">
      <w:bodyDiv w:val="1"/>
      <w:marLeft w:val="0"/>
      <w:marRight w:val="0"/>
      <w:marTop w:val="0"/>
      <w:marBottom w:val="0"/>
      <w:divBdr>
        <w:top w:val="none" w:sz="0" w:space="0" w:color="auto"/>
        <w:left w:val="none" w:sz="0" w:space="0" w:color="auto"/>
        <w:bottom w:val="none" w:sz="0" w:space="0" w:color="auto"/>
        <w:right w:val="none" w:sz="0" w:space="0" w:color="auto"/>
      </w:divBdr>
    </w:div>
    <w:div w:id="128321850">
      <w:bodyDiv w:val="1"/>
      <w:marLeft w:val="0"/>
      <w:marRight w:val="0"/>
      <w:marTop w:val="0"/>
      <w:marBottom w:val="0"/>
      <w:divBdr>
        <w:top w:val="none" w:sz="0" w:space="0" w:color="auto"/>
        <w:left w:val="none" w:sz="0" w:space="0" w:color="auto"/>
        <w:bottom w:val="none" w:sz="0" w:space="0" w:color="auto"/>
        <w:right w:val="none" w:sz="0" w:space="0" w:color="auto"/>
      </w:divBdr>
    </w:div>
    <w:div w:id="128936559">
      <w:bodyDiv w:val="1"/>
      <w:marLeft w:val="0"/>
      <w:marRight w:val="0"/>
      <w:marTop w:val="0"/>
      <w:marBottom w:val="0"/>
      <w:divBdr>
        <w:top w:val="none" w:sz="0" w:space="0" w:color="auto"/>
        <w:left w:val="none" w:sz="0" w:space="0" w:color="auto"/>
        <w:bottom w:val="none" w:sz="0" w:space="0" w:color="auto"/>
        <w:right w:val="none" w:sz="0" w:space="0" w:color="auto"/>
      </w:divBdr>
    </w:div>
    <w:div w:id="174732083">
      <w:bodyDiv w:val="1"/>
      <w:marLeft w:val="0"/>
      <w:marRight w:val="0"/>
      <w:marTop w:val="0"/>
      <w:marBottom w:val="0"/>
      <w:divBdr>
        <w:top w:val="none" w:sz="0" w:space="0" w:color="auto"/>
        <w:left w:val="none" w:sz="0" w:space="0" w:color="auto"/>
        <w:bottom w:val="none" w:sz="0" w:space="0" w:color="auto"/>
        <w:right w:val="none" w:sz="0" w:space="0" w:color="auto"/>
      </w:divBdr>
    </w:div>
    <w:div w:id="22256418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847125">
      <w:bodyDiv w:val="1"/>
      <w:marLeft w:val="0"/>
      <w:marRight w:val="0"/>
      <w:marTop w:val="0"/>
      <w:marBottom w:val="0"/>
      <w:divBdr>
        <w:top w:val="none" w:sz="0" w:space="0" w:color="auto"/>
        <w:left w:val="none" w:sz="0" w:space="0" w:color="auto"/>
        <w:bottom w:val="none" w:sz="0" w:space="0" w:color="auto"/>
        <w:right w:val="none" w:sz="0" w:space="0" w:color="auto"/>
      </w:divBdr>
    </w:div>
    <w:div w:id="359824901">
      <w:bodyDiv w:val="1"/>
      <w:marLeft w:val="0"/>
      <w:marRight w:val="0"/>
      <w:marTop w:val="0"/>
      <w:marBottom w:val="0"/>
      <w:divBdr>
        <w:top w:val="none" w:sz="0" w:space="0" w:color="auto"/>
        <w:left w:val="none" w:sz="0" w:space="0" w:color="auto"/>
        <w:bottom w:val="none" w:sz="0" w:space="0" w:color="auto"/>
        <w:right w:val="none" w:sz="0" w:space="0" w:color="auto"/>
      </w:divBdr>
    </w:div>
    <w:div w:id="385027182">
      <w:bodyDiv w:val="1"/>
      <w:marLeft w:val="0"/>
      <w:marRight w:val="0"/>
      <w:marTop w:val="0"/>
      <w:marBottom w:val="0"/>
      <w:divBdr>
        <w:top w:val="none" w:sz="0" w:space="0" w:color="auto"/>
        <w:left w:val="none" w:sz="0" w:space="0" w:color="auto"/>
        <w:bottom w:val="none" w:sz="0" w:space="0" w:color="auto"/>
        <w:right w:val="none" w:sz="0" w:space="0" w:color="auto"/>
      </w:divBdr>
    </w:div>
    <w:div w:id="394745698">
      <w:bodyDiv w:val="1"/>
      <w:marLeft w:val="0"/>
      <w:marRight w:val="0"/>
      <w:marTop w:val="0"/>
      <w:marBottom w:val="0"/>
      <w:divBdr>
        <w:top w:val="none" w:sz="0" w:space="0" w:color="auto"/>
        <w:left w:val="none" w:sz="0" w:space="0" w:color="auto"/>
        <w:bottom w:val="none" w:sz="0" w:space="0" w:color="auto"/>
        <w:right w:val="none" w:sz="0" w:space="0" w:color="auto"/>
      </w:divBdr>
    </w:div>
    <w:div w:id="398678419">
      <w:bodyDiv w:val="1"/>
      <w:marLeft w:val="0"/>
      <w:marRight w:val="0"/>
      <w:marTop w:val="0"/>
      <w:marBottom w:val="0"/>
      <w:divBdr>
        <w:top w:val="none" w:sz="0" w:space="0" w:color="auto"/>
        <w:left w:val="none" w:sz="0" w:space="0" w:color="auto"/>
        <w:bottom w:val="none" w:sz="0" w:space="0" w:color="auto"/>
        <w:right w:val="none" w:sz="0" w:space="0" w:color="auto"/>
      </w:divBdr>
    </w:div>
    <w:div w:id="443773871">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36284162">
      <w:bodyDiv w:val="1"/>
      <w:marLeft w:val="0"/>
      <w:marRight w:val="0"/>
      <w:marTop w:val="0"/>
      <w:marBottom w:val="0"/>
      <w:divBdr>
        <w:top w:val="none" w:sz="0" w:space="0" w:color="auto"/>
        <w:left w:val="none" w:sz="0" w:space="0" w:color="auto"/>
        <w:bottom w:val="none" w:sz="0" w:space="0" w:color="auto"/>
        <w:right w:val="none" w:sz="0" w:space="0" w:color="auto"/>
      </w:divBdr>
    </w:div>
    <w:div w:id="54290750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585581061">
      <w:bodyDiv w:val="1"/>
      <w:marLeft w:val="0"/>
      <w:marRight w:val="0"/>
      <w:marTop w:val="0"/>
      <w:marBottom w:val="0"/>
      <w:divBdr>
        <w:top w:val="none" w:sz="0" w:space="0" w:color="auto"/>
        <w:left w:val="none" w:sz="0" w:space="0" w:color="auto"/>
        <w:bottom w:val="none" w:sz="0" w:space="0" w:color="auto"/>
        <w:right w:val="none" w:sz="0" w:space="0" w:color="auto"/>
      </w:divBdr>
    </w:div>
    <w:div w:id="597374517">
      <w:bodyDiv w:val="1"/>
      <w:marLeft w:val="0"/>
      <w:marRight w:val="0"/>
      <w:marTop w:val="0"/>
      <w:marBottom w:val="0"/>
      <w:divBdr>
        <w:top w:val="none" w:sz="0" w:space="0" w:color="auto"/>
        <w:left w:val="none" w:sz="0" w:space="0" w:color="auto"/>
        <w:bottom w:val="none" w:sz="0" w:space="0" w:color="auto"/>
        <w:right w:val="none" w:sz="0" w:space="0" w:color="auto"/>
      </w:divBdr>
    </w:div>
    <w:div w:id="602499571">
      <w:bodyDiv w:val="1"/>
      <w:marLeft w:val="0"/>
      <w:marRight w:val="0"/>
      <w:marTop w:val="0"/>
      <w:marBottom w:val="0"/>
      <w:divBdr>
        <w:top w:val="none" w:sz="0" w:space="0" w:color="auto"/>
        <w:left w:val="none" w:sz="0" w:space="0" w:color="auto"/>
        <w:bottom w:val="none" w:sz="0" w:space="0" w:color="auto"/>
        <w:right w:val="none" w:sz="0" w:space="0" w:color="auto"/>
      </w:divBdr>
    </w:div>
    <w:div w:id="611085443">
      <w:bodyDiv w:val="1"/>
      <w:marLeft w:val="0"/>
      <w:marRight w:val="0"/>
      <w:marTop w:val="0"/>
      <w:marBottom w:val="0"/>
      <w:divBdr>
        <w:top w:val="none" w:sz="0" w:space="0" w:color="auto"/>
        <w:left w:val="none" w:sz="0" w:space="0" w:color="auto"/>
        <w:bottom w:val="none" w:sz="0" w:space="0" w:color="auto"/>
        <w:right w:val="none" w:sz="0" w:space="0" w:color="auto"/>
      </w:divBdr>
    </w:div>
    <w:div w:id="674966346">
      <w:bodyDiv w:val="1"/>
      <w:marLeft w:val="0"/>
      <w:marRight w:val="0"/>
      <w:marTop w:val="0"/>
      <w:marBottom w:val="0"/>
      <w:divBdr>
        <w:top w:val="none" w:sz="0" w:space="0" w:color="auto"/>
        <w:left w:val="none" w:sz="0" w:space="0" w:color="auto"/>
        <w:bottom w:val="none" w:sz="0" w:space="0" w:color="auto"/>
        <w:right w:val="none" w:sz="0" w:space="0" w:color="auto"/>
      </w:divBdr>
    </w:div>
    <w:div w:id="727268105">
      <w:bodyDiv w:val="1"/>
      <w:marLeft w:val="0"/>
      <w:marRight w:val="0"/>
      <w:marTop w:val="0"/>
      <w:marBottom w:val="0"/>
      <w:divBdr>
        <w:top w:val="none" w:sz="0" w:space="0" w:color="auto"/>
        <w:left w:val="none" w:sz="0" w:space="0" w:color="auto"/>
        <w:bottom w:val="none" w:sz="0" w:space="0" w:color="auto"/>
        <w:right w:val="none" w:sz="0" w:space="0" w:color="auto"/>
      </w:divBdr>
    </w:div>
    <w:div w:id="728652954">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778992785">
      <w:bodyDiv w:val="1"/>
      <w:marLeft w:val="0"/>
      <w:marRight w:val="0"/>
      <w:marTop w:val="0"/>
      <w:marBottom w:val="0"/>
      <w:divBdr>
        <w:top w:val="none" w:sz="0" w:space="0" w:color="auto"/>
        <w:left w:val="none" w:sz="0" w:space="0" w:color="auto"/>
        <w:bottom w:val="none" w:sz="0" w:space="0" w:color="auto"/>
        <w:right w:val="none" w:sz="0" w:space="0" w:color="auto"/>
      </w:divBdr>
    </w:div>
    <w:div w:id="800995717">
      <w:bodyDiv w:val="1"/>
      <w:marLeft w:val="0"/>
      <w:marRight w:val="0"/>
      <w:marTop w:val="0"/>
      <w:marBottom w:val="0"/>
      <w:divBdr>
        <w:top w:val="none" w:sz="0" w:space="0" w:color="auto"/>
        <w:left w:val="none" w:sz="0" w:space="0" w:color="auto"/>
        <w:bottom w:val="none" w:sz="0" w:space="0" w:color="auto"/>
        <w:right w:val="none" w:sz="0" w:space="0" w:color="auto"/>
      </w:divBdr>
    </w:div>
    <w:div w:id="803349950">
      <w:bodyDiv w:val="1"/>
      <w:marLeft w:val="0"/>
      <w:marRight w:val="0"/>
      <w:marTop w:val="0"/>
      <w:marBottom w:val="0"/>
      <w:divBdr>
        <w:top w:val="none" w:sz="0" w:space="0" w:color="auto"/>
        <w:left w:val="none" w:sz="0" w:space="0" w:color="auto"/>
        <w:bottom w:val="none" w:sz="0" w:space="0" w:color="auto"/>
        <w:right w:val="none" w:sz="0" w:space="0" w:color="auto"/>
      </w:divBdr>
    </w:div>
    <w:div w:id="850876805">
      <w:bodyDiv w:val="1"/>
      <w:marLeft w:val="0"/>
      <w:marRight w:val="0"/>
      <w:marTop w:val="0"/>
      <w:marBottom w:val="0"/>
      <w:divBdr>
        <w:top w:val="none" w:sz="0" w:space="0" w:color="auto"/>
        <w:left w:val="none" w:sz="0" w:space="0" w:color="auto"/>
        <w:bottom w:val="none" w:sz="0" w:space="0" w:color="auto"/>
        <w:right w:val="none" w:sz="0" w:space="0" w:color="auto"/>
      </w:divBdr>
    </w:div>
    <w:div w:id="854539994">
      <w:bodyDiv w:val="1"/>
      <w:marLeft w:val="0"/>
      <w:marRight w:val="0"/>
      <w:marTop w:val="0"/>
      <w:marBottom w:val="0"/>
      <w:divBdr>
        <w:top w:val="none" w:sz="0" w:space="0" w:color="auto"/>
        <w:left w:val="none" w:sz="0" w:space="0" w:color="auto"/>
        <w:bottom w:val="none" w:sz="0" w:space="0" w:color="auto"/>
        <w:right w:val="none" w:sz="0" w:space="0" w:color="auto"/>
      </w:divBdr>
    </w:div>
    <w:div w:id="8578122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0310443">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58949353">
      <w:bodyDiv w:val="1"/>
      <w:marLeft w:val="0"/>
      <w:marRight w:val="0"/>
      <w:marTop w:val="0"/>
      <w:marBottom w:val="0"/>
      <w:divBdr>
        <w:top w:val="none" w:sz="0" w:space="0" w:color="auto"/>
        <w:left w:val="none" w:sz="0" w:space="0" w:color="auto"/>
        <w:bottom w:val="none" w:sz="0" w:space="0" w:color="auto"/>
        <w:right w:val="none" w:sz="0" w:space="0" w:color="auto"/>
      </w:divBdr>
    </w:div>
    <w:div w:id="1044674834">
      <w:bodyDiv w:val="1"/>
      <w:marLeft w:val="0"/>
      <w:marRight w:val="0"/>
      <w:marTop w:val="0"/>
      <w:marBottom w:val="0"/>
      <w:divBdr>
        <w:top w:val="none" w:sz="0" w:space="0" w:color="auto"/>
        <w:left w:val="none" w:sz="0" w:space="0" w:color="auto"/>
        <w:bottom w:val="none" w:sz="0" w:space="0" w:color="auto"/>
        <w:right w:val="none" w:sz="0" w:space="0" w:color="auto"/>
      </w:divBdr>
    </w:div>
    <w:div w:id="1133324969">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57302867">
      <w:bodyDiv w:val="1"/>
      <w:marLeft w:val="0"/>
      <w:marRight w:val="0"/>
      <w:marTop w:val="0"/>
      <w:marBottom w:val="0"/>
      <w:divBdr>
        <w:top w:val="none" w:sz="0" w:space="0" w:color="auto"/>
        <w:left w:val="none" w:sz="0" w:space="0" w:color="auto"/>
        <w:bottom w:val="none" w:sz="0" w:space="0" w:color="auto"/>
        <w:right w:val="none" w:sz="0" w:space="0" w:color="auto"/>
      </w:divBdr>
    </w:div>
    <w:div w:id="116282055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194151138">
      <w:bodyDiv w:val="1"/>
      <w:marLeft w:val="0"/>
      <w:marRight w:val="0"/>
      <w:marTop w:val="0"/>
      <w:marBottom w:val="0"/>
      <w:divBdr>
        <w:top w:val="none" w:sz="0" w:space="0" w:color="auto"/>
        <w:left w:val="none" w:sz="0" w:space="0" w:color="auto"/>
        <w:bottom w:val="none" w:sz="0" w:space="0" w:color="auto"/>
        <w:right w:val="none" w:sz="0" w:space="0" w:color="auto"/>
      </w:divBdr>
    </w:div>
    <w:div w:id="1214267410">
      <w:bodyDiv w:val="1"/>
      <w:marLeft w:val="0"/>
      <w:marRight w:val="0"/>
      <w:marTop w:val="0"/>
      <w:marBottom w:val="0"/>
      <w:divBdr>
        <w:top w:val="none" w:sz="0" w:space="0" w:color="auto"/>
        <w:left w:val="none" w:sz="0" w:space="0" w:color="auto"/>
        <w:bottom w:val="none" w:sz="0" w:space="0" w:color="auto"/>
        <w:right w:val="none" w:sz="0" w:space="0" w:color="auto"/>
      </w:divBdr>
    </w:div>
    <w:div w:id="1214267810">
      <w:bodyDiv w:val="1"/>
      <w:marLeft w:val="0"/>
      <w:marRight w:val="0"/>
      <w:marTop w:val="0"/>
      <w:marBottom w:val="0"/>
      <w:divBdr>
        <w:top w:val="none" w:sz="0" w:space="0" w:color="auto"/>
        <w:left w:val="none" w:sz="0" w:space="0" w:color="auto"/>
        <w:bottom w:val="none" w:sz="0" w:space="0" w:color="auto"/>
        <w:right w:val="none" w:sz="0" w:space="0" w:color="auto"/>
      </w:divBdr>
    </w:div>
    <w:div w:id="1217426591">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334145254">
      <w:bodyDiv w:val="1"/>
      <w:marLeft w:val="0"/>
      <w:marRight w:val="0"/>
      <w:marTop w:val="0"/>
      <w:marBottom w:val="0"/>
      <w:divBdr>
        <w:top w:val="none" w:sz="0" w:space="0" w:color="auto"/>
        <w:left w:val="none" w:sz="0" w:space="0" w:color="auto"/>
        <w:bottom w:val="none" w:sz="0" w:space="0" w:color="auto"/>
        <w:right w:val="none" w:sz="0" w:space="0" w:color="auto"/>
      </w:divBdr>
    </w:div>
    <w:div w:id="1336687449">
      <w:bodyDiv w:val="1"/>
      <w:marLeft w:val="0"/>
      <w:marRight w:val="0"/>
      <w:marTop w:val="0"/>
      <w:marBottom w:val="0"/>
      <w:divBdr>
        <w:top w:val="none" w:sz="0" w:space="0" w:color="auto"/>
        <w:left w:val="none" w:sz="0" w:space="0" w:color="auto"/>
        <w:bottom w:val="none" w:sz="0" w:space="0" w:color="auto"/>
        <w:right w:val="none" w:sz="0" w:space="0" w:color="auto"/>
      </w:divBdr>
    </w:div>
    <w:div w:id="1396513835">
      <w:bodyDiv w:val="1"/>
      <w:marLeft w:val="0"/>
      <w:marRight w:val="0"/>
      <w:marTop w:val="0"/>
      <w:marBottom w:val="0"/>
      <w:divBdr>
        <w:top w:val="none" w:sz="0" w:space="0" w:color="auto"/>
        <w:left w:val="none" w:sz="0" w:space="0" w:color="auto"/>
        <w:bottom w:val="none" w:sz="0" w:space="0" w:color="auto"/>
        <w:right w:val="none" w:sz="0" w:space="0" w:color="auto"/>
      </w:divBdr>
    </w:div>
    <w:div w:id="1414547578">
      <w:bodyDiv w:val="1"/>
      <w:marLeft w:val="0"/>
      <w:marRight w:val="0"/>
      <w:marTop w:val="0"/>
      <w:marBottom w:val="0"/>
      <w:divBdr>
        <w:top w:val="none" w:sz="0" w:space="0" w:color="auto"/>
        <w:left w:val="none" w:sz="0" w:space="0" w:color="auto"/>
        <w:bottom w:val="none" w:sz="0" w:space="0" w:color="auto"/>
        <w:right w:val="none" w:sz="0" w:space="0" w:color="auto"/>
      </w:divBdr>
    </w:div>
    <w:div w:id="1433941903">
      <w:bodyDiv w:val="1"/>
      <w:marLeft w:val="0"/>
      <w:marRight w:val="0"/>
      <w:marTop w:val="0"/>
      <w:marBottom w:val="0"/>
      <w:divBdr>
        <w:top w:val="none" w:sz="0" w:space="0" w:color="auto"/>
        <w:left w:val="none" w:sz="0" w:space="0" w:color="auto"/>
        <w:bottom w:val="none" w:sz="0" w:space="0" w:color="auto"/>
        <w:right w:val="none" w:sz="0" w:space="0" w:color="auto"/>
      </w:divBdr>
    </w:div>
    <w:div w:id="1496335719">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22358640">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542865126">
      <w:bodyDiv w:val="1"/>
      <w:marLeft w:val="0"/>
      <w:marRight w:val="0"/>
      <w:marTop w:val="0"/>
      <w:marBottom w:val="0"/>
      <w:divBdr>
        <w:top w:val="none" w:sz="0" w:space="0" w:color="auto"/>
        <w:left w:val="none" w:sz="0" w:space="0" w:color="auto"/>
        <w:bottom w:val="none" w:sz="0" w:space="0" w:color="auto"/>
        <w:right w:val="none" w:sz="0" w:space="0" w:color="auto"/>
      </w:divBdr>
    </w:div>
    <w:div w:id="1546060263">
      <w:bodyDiv w:val="1"/>
      <w:marLeft w:val="0"/>
      <w:marRight w:val="0"/>
      <w:marTop w:val="0"/>
      <w:marBottom w:val="0"/>
      <w:divBdr>
        <w:top w:val="none" w:sz="0" w:space="0" w:color="auto"/>
        <w:left w:val="none" w:sz="0" w:space="0" w:color="auto"/>
        <w:bottom w:val="none" w:sz="0" w:space="0" w:color="auto"/>
        <w:right w:val="none" w:sz="0" w:space="0" w:color="auto"/>
      </w:divBdr>
    </w:div>
    <w:div w:id="1567958255">
      <w:bodyDiv w:val="1"/>
      <w:marLeft w:val="0"/>
      <w:marRight w:val="0"/>
      <w:marTop w:val="0"/>
      <w:marBottom w:val="0"/>
      <w:divBdr>
        <w:top w:val="none" w:sz="0" w:space="0" w:color="auto"/>
        <w:left w:val="none" w:sz="0" w:space="0" w:color="auto"/>
        <w:bottom w:val="none" w:sz="0" w:space="0" w:color="auto"/>
        <w:right w:val="none" w:sz="0" w:space="0" w:color="auto"/>
      </w:divBdr>
    </w:div>
    <w:div w:id="1588884963">
      <w:bodyDiv w:val="1"/>
      <w:marLeft w:val="0"/>
      <w:marRight w:val="0"/>
      <w:marTop w:val="0"/>
      <w:marBottom w:val="0"/>
      <w:divBdr>
        <w:top w:val="none" w:sz="0" w:space="0" w:color="auto"/>
        <w:left w:val="none" w:sz="0" w:space="0" w:color="auto"/>
        <w:bottom w:val="none" w:sz="0" w:space="0" w:color="auto"/>
        <w:right w:val="none" w:sz="0" w:space="0" w:color="auto"/>
      </w:divBdr>
    </w:div>
    <w:div w:id="1592815713">
      <w:bodyDiv w:val="1"/>
      <w:marLeft w:val="0"/>
      <w:marRight w:val="0"/>
      <w:marTop w:val="0"/>
      <w:marBottom w:val="0"/>
      <w:divBdr>
        <w:top w:val="none" w:sz="0" w:space="0" w:color="auto"/>
        <w:left w:val="none" w:sz="0" w:space="0" w:color="auto"/>
        <w:bottom w:val="none" w:sz="0" w:space="0" w:color="auto"/>
        <w:right w:val="none" w:sz="0" w:space="0" w:color="auto"/>
      </w:divBdr>
    </w:div>
    <w:div w:id="1597791715">
      <w:bodyDiv w:val="1"/>
      <w:marLeft w:val="0"/>
      <w:marRight w:val="0"/>
      <w:marTop w:val="0"/>
      <w:marBottom w:val="0"/>
      <w:divBdr>
        <w:top w:val="none" w:sz="0" w:space="0" w:color="auto"/>
        <w:left w:val="none" w:sz="0" w:space="0" w:color="auto"/>
        <w:bottom w:val="none" w:sz="0" w:space="0" w:color="auto"/>
        <w:right w:val="none" w:sz="0" w:space="0" w:color="auto"/>
      </w:divBdr>
    </w:div>
    <w:div w:id="1619528695">
      <w:bodyDiv w:val="1"/>
      <w:marLeft w:val="0"/>
      <w:marRight w:val="0"/>
      <w:marTop w:val="0"/>
      <w:marBottom w:val="0"/>
      <w:divBdr>
        <w:top w:val="none" w:sz="0" w:space="0" w:color="auto"/>
        <w:left w:val="none" w:sz="0" w:space="0" w:color="auto"/>
        <w:bottom w:val="none" w:sz="0" w:space="0" w:color="auto"/>
        <w:right w:val="none" w:sz="0" w:space="0" w:color="auto"/>
      </w:divBdr>
    </w:div>
    <w:div w:id="1640070978">
      <w:bodyDiv w:val="1"/>
      <w:marLeft w:val="0"/>
      <w:marRight w:val="0"/>
      <w:marTop w:val="0"/>
      <w:marBottom w:val="0"/>
      <w:divBdr>
        <w:top w:val="none" w:sz="0" w:space="0" w:color="auto"/>
        <w:left w:val="none" w:sz="0" w:space="0" w:color="auto"/>
        <w:bottom w:val="none" w:sz="0" w:space="0" w:color="auto"/>
        <w:right w:val="none" w:sz="0" w:space="0" w:color="auto"/>
      </w:divBdr>
    </w:div>
    <w:div w:id="1649438907">
      <w:bodyDiv w:val="1"/>
      <w:marLeft w:val="0"/>
      <w:marRight w:val="0"/>
      <w:marTop w:val="0"/>
      <w:marBottom w:val="0"/>
      <w:divBdr>
        <w:top w:val="none" w:sz="0" w:space="0" w:color="auto"/>
        <w:left w:val="none" w:sz="0" w:space="0" w:color="auto"/>
        <w:bottom w:val="none" w:sz="0" w:space="0" w:color="auto"/>
        <w:right w:val="none" w:sz="0" w:space="0" w:color="auto"/>
      </w:divBdr>
      <w:divsChild>
        <w:div w:id="1747266259">
          <w:marLeft w:val="0"/>
          <w:marRight w:val="0"/>
          <w:marTop w:val="0"/>
          <w:marBottom w:val="0"/>
          <w:divBdr>
            <w:top w:val="none" w:sz="0" w:space="0" w:color="auto"/>
            <w:left w:val="none" w:sz="0" w:space="0" w:color="auto"/>
            <w:bottom w:val="none" w:sz="0" w:space="0" w:color="auto"/>
            <w:right w:val="none" w:sz="0" w:space="0" w:color="auto"/>
          </w:divBdr>
          <w:divsChild>
            <w:div w:id="493952502">
              <w:marLeft w:val="0"/>
              <w:marRight w:val="0"/>
              <w:marTop w:val="0"/>
              <w:marBottom w:val="0"/>
              <w:divBdr>
                <w:top w:val="none" w:sz="0" w:space="0" w:color="auto"/>
                <w:left w:val="none" w:sz="0" w:space="0" w:color="auto"/>
                <w:bottom w:val="none" w:sz="0" w:space="0" w:color="auto"/>
                <w:right w:val="none" w:sz="0" w:space="0" w:color="auto"/>
              </w:divBdr>
              <w:divsChild>
                <w:div w:id="83846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391229">
      <w:bodyDiv w:val="1"/>
      <w:marLeft w:val="0"/>
      <w:marRight w:val="0"/>
      <w:marTop w:val="0"/>
      <w:marBottom w:val="0"/>
      <w:divBdr>
        <w:top w:val="none" w:sz="0" w:space="0" w:color="auto"/>
        <w:left w:val="none" w:sz="0" w:space="0" w:color="auto"/>
        <w:bottom w:val="none" w:sz="0" w:space="0" w:color="auto"/>
        <w:right w:val="none" w:sz="0" w:space="0" w:color="auto"/>
      </w:divBdr>
    </w:div>
    <w:div w:id="1715808437">
      <w:bodyDiv w:val="1"/>
      <w:marLeft w:val="0"/>
      <w:marRight w:val="0"/>
      <w:marTop w:val="0"/>
      <w:marBottom w:val="0"/>
      <w:divBdr>
        <w:top w:val="none" w:sz="0" w:space="0" w:color="auto"/>
        <w:left w:val="none" w:sz="0" w:space="0" w:color="auto"/>
        <w:bottom w:val="none" w:sz="0" w:space="0" w:color="auto"/>
        <w:right w:val="none" w:sz="0" w:space="0" w:color="auto"/>
      </w:divBdr>
    </w:div>
    <w:div w:id="1847788159">
      <w:bodyDiv w:val="1"/>
      <w:marLeft w:val="0"/>
      <w:marRight w:val="0"/>
      <w:marTop w:val="0"/>
      <w:marBottom w:val="0"/>
      <w:divBdr>
        <w:top w:val="none" w:sz="0" w:space="0" w:color="auto"/>
        <w:left w:val="none" w:sz="0" w:space="0" w:color="auto"/>
        <w:bottom w:val="none" w:sz="0" w:space="0" w:color="auto"/>
        <w:right w:val="none" w:sz="0" w:space="0" w:color="auto"/>
      </w:divBdr>
      <w:divsChild>
        <w:div w:id="1253246742">
          <w:marLeft w:val="0"/>
          <w:marRight w:val="0"/>
          <w:marTop w:val="0"/>
          <w:marBottom w:val="0"/>
          <w:divBdr>
            <w:top w:val="none" w:sz="0" w:space="0" w:color="auto"/>
            <w:left w:val="none" w:sz="0" w:space="0" w:color="auto"/>
            <w:bottom w:val="none" w:sz="0" w:space="0" w:color="auto"/>
            <w:right w:val="none" w:sz="0" w:space="0" w:color="auto"/>
          </w:divBdr>
          <w:divsChild>
            <w:div w:id="126319917">
              <w:marLeft w:val="0"/>
              <w:marRight w:val="0"/>
              <w:marTop w:val="0"/>
              <w:marBottom w:val="0"/>
              <w:divBdr>
                <w:top w:val="none" w:sz="0" w:space="0" w:color="auto"/>
                <w:left w:val="none" w:sz="0" w:space="0" w:color="auto"/>
                <w:bottom w:val="none" w:sz="0" w:space="0" w:color="auto"/>
                <w:right w:val="none" w:sz="0" w:space="0" w:color="auto"/>
              </w:divBdr>
              <w:divsChild>
                <w:div w:id="181405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413124">
      <w:bodyDiv w:val="1"/>
      <w:marLeft w:val="0"/>
      <w:marRight w:val="0"/>
      <w:marTop w:val="0"/>
      <w:marBottom w:val="0"/>
      <w:divBdr>
        <w:top w:val="none" w:sz="0" w:space="0" w:color="auto"/>
        <w:left w:val="none" w:sz="0" w:space="0" w:color="auto"/>
        <w:bottom w:val="none" w:sz="0" w:space="0" w:color="auto"/>
        <w:right w:val="none" w:sz="0" w:space="0" w:color="auto"/>
      </w:divBdr>
    </w:div>
    <w:div w:id="1886604637">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1992564358">
      <w:bodyDiv w:val="1"/>
      <w:marLeft w:val="0"/>
      <w:marRight w:val="0"/>
      <w:marTop w:val="0"/>
      <w:marBottom w:val="0"/>
      <w:divBdr>
        <w:top w:val="none" w:sz="0" w:space="0" w:color="auto"/>
        <w:left w:val="none" w:sz="0" w:space="0" w:color="auto"/>
        <w:bottom w:val="none" w:sz="0" w:space="0" w:color="auto"/>
        <w:right w:val="none" w:sz="0" w:space="0" w:color="auto"/>
      </w:divBdr>
    </w:div>
    <w:div w:id="1994554366">
      <w:bodyDiv w:val="1"/>
      <w:marLeft w:val="0"/>
      <w:marRight w:val="0"/>
      <w:marTop w:val="0"/>
      <w:marBottom w:val="0"/>
      <w:divBdr>
        <w:top w:val="none" w:sz="0" w:space="0" w:color="auto"/>
        <w:left w:val="none" w:sz="0" w:space="0" w:color="auto"/>
        <w:bottom w:val="none" w:sz="0" w:space="0" w:color="auto"/>
        <w:right w:val="none" w:sz="0" w:space="0" w:color="auto"/>
      </w:divBdr>
    </w:div>
    <w:div w:id="2005038799">
      <w:bodyDiv w:val="1"/>
      <w:marLeft w:val="0"/>
      <w:marRight w:val="0"/>
      <w:marTop w:val="0"/>
      <w:marBottom w:val="0"/>
      <w:divBdr>
        <w:top w:val="none" w:sz="0" w:space="0" w:color="auto"/>
        <w:left w:val="none" w:sz="0" w:space="0" w:color="auto"/>
        <w:bottom w:val="none" w:sz="0" w:space="0" w:color="auto"/>
        <w:right w:val="none" w:sz="0" w:space="0" w:color="auto"/>
      </w:divBdr>
    </w:div>
    <w:div w:id="2024433429">
      <w:bodyDiv w:val="1"/>
      <w:marLeft w:val="0"/>
      <w:marRight w:val="0"/>
      <w:marTop w:val="0"/>
      <w:marBottom w:val="0"/>
      <w:divBdr>
        <w:top w:val="none" w:sz="0" w:space="0" w:color="auto"/>
        <w:left w:val="none" w:sz="0" w:space="0" w:color="auto"/>
        <w:bottom w:val="none" w:sz="0" w:space="0" w:color="auto"/>
        <w:right w:val="none" w:sz="0" w:space="0" w:color="auto"/>
      </w:divBdr>
    </w:div>
    <w:div w:id="2026710648">
      <w:bodyDiv w:val="1"/>
      <w:marLeft w:val="0"/>
      <w:marRight w:val="0"/>
      <w:marTop w:val="0"/>
      <w:marBottom w:val="0"/>
      <w:divBdr>
        <w:top w:val="none" w:sz="0" w:space="0" w:color="auto"/>
        <w:left w:val="none" w:sz="0" w:space="0" w:color="auto"/>
        <w:bottom w:val="none" w:sz="0" w:space="0" w:color="auto"/>
        <w:right w:val="none" w:sz="0" w:space="0" w:color="auto"/>
      </w:divBdr>
    </w:div>
    <w:div w:id="20364243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663514">
      <w:bodyDiv w:val="1"/>
      <w:marLeft w:val="0"/>
      <w:marRight w:val="0"/>
      <w:marTop w:val="0"/>
      <w:marBottom w:val="0"/>
      <w:divBdr>
        <w:top w:val="none" w:sz="0" w:space="0" w:color="auto"/>
        <w:left w:val="none" w:sz="0" w:space="0" w:color="auto"/>
        <w:bottom w:val="none" w:sz="0" w:space="0" w:color="auto"/>
        <w:right w:val="none" w:sz="0" w:space="0" w:color="auto"/>
      </w:divBdr>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099055398">
      <w:bodyDiv w:val="1"/>
      <w:marLeft w:val="0"/>
      <w:marRight w:val="0"/>
      <w:marTop w:val="0"/>
      <w:marBottom w:val="0"/>
      <w:divBdr>
        <w:top w:val="none" w:sz="0" w:space="0" w:color="auto"/>
        <w:left w:val="none" w:sz="0" w:space="0" w:color="auto"/>
        <w:bottom w:val="none" w:sz="0" w:space="0" w:color="auto"/>
        <w:right w:val="none" w:sz="0" w:space="0" w:color="auto"/>
      </w:divBdr>
    </w:div>
    <w:div w:id="21185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Props1.xml><?xml version="1.0" encoding="utf-8"?>
<ds:datastoreItem xmlns:ds="http://schemas.openxmlformats.org/officeDocument/2006/customXml" ds:itemID="{81234DCC-485C-43E0-8747-9F126A833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41BCF-0EE6-4DBA-ABDA-6AE469AB743C}">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term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9e75435c-c636-47e8-8c1a-73b57ad86f99"/>
    <ds:schemaRef ds:uri="http://schemas.openxmlformats.org/package/2006/metadata/core-properties"/>
    <ds:schemaRef ds:uri="c5f7a395-ead5-4a20-a97c-528bed93594b"/>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219</TotalTime>
  <Pages>4</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109</cp:revision>
  <cp:lastPrinted>2016-05-27T05:21:00Z</cp:lastPrinted>
  <dcterms:created xsi:type="dcterms:W3CDTF">2020-08-25T06:08:00Z</dcterms:created>
  <dcterms:modified xsi:type="dcterms:W3CDTF">2021-05-07T22:15:00Z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